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C1AE69" w14:textId="77777777" w:rsidR="000719BB" w:rsidRDefault="000719BB" w:rsidP="006C2343">
      <w:pPr>
        <w:pStyle w:val="Titul2"/>
      </w:pPr>
    </w:p>
    <w:p w14:paraId="0D4CE1DE" w14:textId="77777777" w:rsidR="00826B7B" w:rsidRDefault="00826B7B" w:rsidP="006C2343">
      <w:pPr>
        <w:pStyle w:val="Titul2"/>
      </w:pPr>
    </w:p>
    <w:p w14:paraId="5981AE74" w14:textId="77777777" w:rsidR="00DA1C67" w:rsidRDefault="00DA1C67" w:rsidP="006C2343">
      <w:pPr>
        <w:pStyle w:val="Titul2"/>
      </w:pPr>
    </w:p>
    <w:p w14:paraId="5F0E89CE" w14:textId="77777777" w:rsidR="003254A3" w:rsidRPr="000719BB" w:rsidRDefault="00BD76C3" w:rsidP="006C2343">
      <w:pPr>
        <w:pStyle w:val="Titul2"/>
      </w:pPr>
      <w:r>
        <w:t>Příloha č. 2 c)</w:t>
      </w:r>
    </w:p>
    <w:p w14:paraId="4BC992BB" w14:textId="77777777" w:rsidR="003254A3" w:rsidRDefault="003254A3" w:rsidP="00AD0C7B">
      <w:pPr>
        <w:pStyle w:val="Titul2"/>
      </w:pPr>
    </w:p>
    <w:p w14:paraId="0F0EE32F" w14:textId="77777777" w:rsidR="00AD0C7B" w:rsidRDefault="00BD76C3" w:rsidP="006C2343">
      <w:pPr>
        <w:pStyle w:val="Titul1"/>
      </w:pPr>
      <w:r>
        <w:t>Zvláštní</w:t>
      </w:r>
      <w:r w:rsidR="00AD0C7B">
        <w:t xml:space="preserve"> technické podmínky</w:t>
      </w:r>
    </w:p>
    <w:p w14:paraId="492E2DFB" w14:textId="77777777" w:rsidR="00AD0C7B" w:rsidRDefault="00AD0C7B" w:rsidP="00EB46E5">
      <w:pPr>
        <w:pStyle w:val="Titul2"/>
      </w:pPr>
    </w:p>
    <w:p w14:paraId="0BA6E0F6"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1C10EAA0" w14:textId="77777777" w:rsidR="002007BA" w:rsidRDefault="002007BA" w:rsidP="006C2343">
      <w:pPr>
        <w:pStyle w:val="Tituldatum"/>
      </w:pPr>
    </w:p>
    <w:sdt>
      <w:sdtPr>
        <w:rPr>
          <w:b/>
          <w:sz w:val="36"/>
        </w:rPr>
        <w:alias w:val="Název akce - Vypsat pole, přenese se do zápatí"/>
        <w:tag w:val="Název akce"/>
        <w:id w:val="1889687308"/>
        <w:placeholder>
          <w:docPart w:val="0F4BA539237E46E0A576A5CDFB500188"/>
        </w:placeholder>
        <w:text w:multiLine="1"/>
      </w:sdtPr>
      <w:sdtEndPr/>
      <w:sdtContent>
        <w:p w14:paraId="5005CAE0" w14:textId="2F2F3674" w:rsidR="00BF54FE" w:rsidRDefault="00AD1C3D" w:rsidP="00AD1C3D">
          <w:pPr>
            <w:pStyle w:val="Tituldatum"/>
          </w:pPr>
          <w:r w:rsidRPr="00AD1C3D">
            <w:rPr>
              <w:b/>
              <w:sz w:val="36"/>
            </w:rPr>
            <w:t>Výstavba PZS přejezdu P8340</w:t>
          </w:r>
          <w:r w:rsidR="00457B42">
            <w:rPr>
              <w:b/>
              <w:sz w:val="36"/>
            </w:rPr>
            <w:t xml:space="preserve"> </w:t>
          </w:r>
          <w:r w:rsidRPr="00AD1C3D">
            <w:rPr>
              <w:b/>
              <w:sz w:val="36"/>
            </w:rPr>
            <w:t>v</w:t>
          </w:r>
          <w:r w:rsidR="00457B42">
            <w:rPr>
              <w:b/>
              <w:sz w:val="36"/>
            </w:rPr>
            <w:t> </w:t>
          </w:r>
          <w:r w:rsidRPr="00AD1C3D">
            <w:rPr>
              <w:b/>
              <w:sz w:val="36"/>
            </w:rPr>
            <w:t>km</w:t>
          </w:r>
          <w:r w:rsidR="00457B42">
            <w:rPr>
              <w:b/>
              <w:sz w:val="36"/>
            </w:rPr>
            <w:t xml:space="preserve"> </w:t>
          </w:r>
          <w:r w:rsidRPr="00AD1C3D">
            <w:rPr>
              <w:b/>
              <w:sz w:val="36"/>
            </w:rPr>
            <w:t>134,169 na trati Frýdek-Místek – Český</w:t>
          </w:r>
          <w:r w:rsidR="00457B42">
            <w:rPr>
              <w:b/>
              <w:sz w:val="36"/>
            </w:rPr>
            <w:t xml:space="preserve"> </w:t>
          </w:r>
          <w:r w:rsidRPr="00AD1C3D">
            <w:rPr>
              <w:b/>
              <w:sz w:val="36"/>
            </w:rPr>
            <w:t>Těšín</w:t>
          </w:r>
        </w:p>
      </w:sdtContent>
    </w:sdt>
    <w:p w14:paraId="0944C98C" w14:textId="77777777" w:rsidR="00BF54FE" w:rsidRDefault="00BF54FE" w:rsidP="006C2343">
      <w:pPr>
        <w:pStyle w:val="Tituldatum"/>
      </w:pPr>
    </w:p>
    <w:p w14:paraId="2EF4AEFE" w14:textId="77777777" w:rsidR="009226C1" w:rsidRDefault="009226C1" w:rsidP="006C2343">
      <w:pPr>
        <w:pStyle w:val="Tituldatum"/>
      </w:pPr>
    </w:p>
    <w:p w14:paraId="7BEA0369" w14:textId="77777777" w:rsidR="00DA1C67" w:rsidRDefault="00DA1C67" w:rsidP="006C2343">
      <w:pPr>
        <w:pStyle w:val="Tituldatum"/>
      </w:pPr>
    </w:p>
    <w:p w14:paraId="5B91DBBD" w14:textId="77777777" w:rsidR="00DA1C67" w:rsidRDefault="00DA1C67" w:rsidP="006C2343">
      <w:pPr>
        <w:pStyle w:val="Tituldatum"/>
      </w:pPr>
    </w:p>
    <w:p w14:paraId="05A7C099" w14:textId="77777777" w:rsidR="003B111D" w:rsidRDefault="003B111D" w:rsidP="006C2343">
      <w:pPr>
        <w:pStyle w:val="Tituldatum"/>
      </w:pPr>
    </w:p>
    <w:p w14:paraId="0F946662" w14:textId="5B4245AB" w:rsidR="00826B7B" w:rsidRPr="006C2343" w:rsidRDefault="006C2343" w:rsidP="006C2343">
      <w:pPr>
        <w:pStyle w:val="Tituldatum"/>
      </w:pPr>
      <w:r w:rsidRPr="006C2343">
        <w:t xml:space="preserve">Datum vydání: </w:t>
      </w:r>
      <w:r w:rsidRPr="006C2343">
        <w:tab/>
      </w:r>
      <w:r w:rsidR="00FF7135" w:rsidRPr="00FF7135">
        <w:t>12.5.</w:t>
      </w:r>
      <w:r w:rsidRPr="00FF7135">
        <w:t xml:space="preserve"> 20</w:t>
      </w:r>
      <w:r w:rsidR="003202DC" w:rsidRPr="00FF7135">
        <w:t>2</w:t>
      </w:r>
      <w:r w:rsidR="0001744E" w:rsidRPr="00FF7135">
        <w:t>2</w:t>
      </w:r>
      <w:r w:rsidR="0076790E">
        <w:t xml:space="preserve"> </w:t>
      </w:r>
    </w:p>
    <w:p w14:paraId="4B2864F0" w14:textId="77777777" w:rsidR="00826B7B" w:rsidRDefault="00826B7B">
      <w:r>
        <w:br w:type="page"/>
      </w:r>
    </w:p>
    <w:p w14:paraId="56BBE19F" w14:textId="77777777" w:rsidR="00BD7E91" w:rsidRDefault="00BD7E91" w:rsidP="00B101FD">
      <w:pPr>
        <w:pStyle w:val="Nadpisbezsl1-1"/>
      </w:pPr>
      <w:r>
        <w:lastRenderedPageBreak/>
        <w:t>Obsah</w:t>
      </w:r>
      <w:r w:rsidR="00887F36">
        <w:t xml:space="preserve"> </w:t>
      </w:r>
    </w:p>
    <w:p w14:paraId="5B4535CB" w14:textId="3735667D" w:rsidR="004B71FF"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03592156" w:history="1">
        <w:r w:rsidR="004B71FF" w:rsidRPr="00EC107C">
          <w:rPr>
            <w:rStyle w:val="Hypertextovodkaz"/>
          </w:rPr>
          <w:t>SEZNAM ZKRATEK</w:t>
        </w:r>
        <w:r w:rsidR="004B71FF">
          <w:rPr>
            <w:noProof/>
            <w:webHidden/>
          </w:rPr>
          <w:tab/>
        </w:r>
        <w:r w:rsidR="004B71FF">
          <w:rPr>
            <w:noProof/>
            <w:webHidden/>
          </w:rPr>
          <w:fldChar w:fldCharType="begin"/>
        </w:r>
        <w:r w:rsidR="004B71FF">
          <w:rPr>
            <w:noProof/>
            <w:webHidden/>
          </w:rPr>
          <w:instrText xml:space="preserve"> PAGEREF _Toc103592156 \h </w:instrText>
        </w:r>
        <w:r w:rsidR="004B71FF">
          <w:rPr>
            <w:noProof/>
            <w:webHidden/>
          </w:rPr>
        </w:r>
        <w:r w:rsidR="004B71FF">
          <w:rPr>
            <w:noProof/>
            <w:webHidden/>
          </w:rPr>
          <w:fldChar w:fldCharType="separate"/>
        </w:r>
        <w:r w:rsidR="00EA74C6">
          <w:rPr>
            <w:noProof/>
            <w:webHidden/>
          </w:rPr>
          <w:t>2</w:t>
        </w:r>
        <w:r w:rsidR="004B71FF">
          <w:rPr>
            <w:noProof/>
            <w:webHidden/>
          </w:rPr>
          <w:fldChar w:fldCharType="end"/>
        </w:r>
      </w:hyperlink>
    </w:p>
    <w:p w14:paraId="092D8E3B" w14:textId="37E6FEC1" w:rsidR="004B71FF" w:rsidRDefault="00336C5E">
      <w:pPr>
        <w:pStyle w:val="Obsah1"/>
        <w:rPr>
          <w:rFonts w:asciiTheme="minorHAnsi" w:eastAsiaTheme="minorEastAsia" w:hAnsiTheme="minorHAnsi"/>
          <w:b w:val="0"/>
          <w:caps w:val="0"/>
          <w:noProof/>
          <w:spacing w:val="0"/>
          <w:sz w:val="22"/>
          <w:szCs w:val="22"/>
          <w:lang w:eastAsia="cs-CZ"/>
        </w:rPr>
      </w:pPr>
      <w:hyperlink w:anchor="_Toc103592157" w:history="1">
        <w:r w:rsidR="004B71FF" w:rsidRPr="00EC107C">
          <w:rPr>
            <w:rStyle w:val="Hypertextovodkaz"/>
          </w:rPr>
          <w:t>1.</w:t>
        </w:r>
        <w:r w:rsidR="004B71FF">
          <w:rPr>
            <w:rFonts w:asciiTheme="minorHAnsi" w:eastAsiaTheme="minorEastAsia" w:hAnsiTheme="minorHAnsi"/>
            <w:b w:val="0"/>
            <w:caps w:val="0"/>
            <w:noProof/>
            <w:spacing w:val="0"/>
            <w:sz w:val="22"/>
            <w:szCs w:val="22"/>
            <w:lang w:eastAsia="cs-CZ"/>
          </w:rPr>
          <w:tab/>
        </w:r>
        <w:r w:rsidR="004B71FF" w:rsidRPr="00EC107C">
          <w:rPr>
            <w:rStyle w:val="Hypertextovodkaz"/>
          </w:rPr>
          <w:t>SPECIFIKACE PŘEDMĚTU DÍLA</w:t>
        </w:r>
        <w:r w:rsidR="004B71FF">
          <w:rPr>
            <w:noProof/>
            <w:webHidden/>
          </w:rPr>
          <w:tab/>
        </w:r>
        <w:r w:rsidR="004B71FF">
          <w:rPr>
            <w:noProof/>
            <w:webHidden/>
          </w:rPr>
          <w:fldChar w:fldCharType="begin"/>
        </w:r>
        <w:r w:rsidR="004B71FF">
          <w:rPr>
            <w:noProof/>
            <w:webHidden/>
          </w:rPr>
          <w:instrText xml:space="preserve"> PAGEREF _Toc103592157 \h </w:instrText>
        </w:r>
        <w:r w:rsidR="004B71FF">
          <w:rPr>
            <w:noProof/>
            <w:webHidden/>
          </w:rPr>
        </w:r>
        <w:r w:rsidR="004B71FF">
          <w:rPr>
            <w:noProof/>
            <w:webHidden/>
          </w:rPr>
          <w:fldChar w:fldCharType="separate"/>
        </w:r>
        <w:r w:rsidR="00EA74C6">
          <w:rPr>
            <w:noProof/>
            <w:webHidden/>
          </w:rPr>
          <w:t>3</w:t>
        </w:r>
        <w:r w:rsidR="004B71FF">
          <w:rPr>
            <w:noProof/>
            <w:webHidden/>
          </w:rPr>
          <w:fldChar w:fldCharType="end"/>
        </w:r>
      </w:hyperlink>
    </w:p>
    <w:p w14:paraId="33B62CF9" w14:textId="0B564587" w:rsidR="004B71FF" w:rsidRDefault="00336C5E">
      <w:pPr>
        <w:pStyle w:val="Obsah2"/>
        <w:rPr>
          <w:rFonts w:asciiTheme="minorHAnsi" w:eastAsiaTheme="minorEastAsia" w:hAnsiTheme="minorHAnsi"/>
          <w:noProof/>
          <w:spacing w:val="0"/>
          <w:sz w:val="22"/>
          <w:szCs w:val="22"/>
          <w:lang w:eastAsia="cs-CZ"/>
        </w:rPr>
      </w:pPr>
      <w:hyperlink w:anchor="_Toc103592158" w:history="1">
        <w:r w:rsidR="004B71FF" w:rsidRPr="00EC107C">
          <w:rPr>
            <w:rStyle w:val="Hypertextovodkaz"/>
            <w:rFonts w:asciiTheme="majorHAnsi" w:hAnsiTheme="majorHAnsi"/>
          </w:rPr>
          <w:t>1.1</w:t>
        </w:r>
        <w:r w:rsidR="004B71FF">
          <w:rPr>
            <w:rFonts w:asciiTheme="minorHAnsi" w:eastAsiaTheme="minorEastAsia" w:hAnsiTheme="minorHAnsi"/>
            <w:noProof/>
            <w:spacing w:val="0"/>
            <w:sz w:val="22"/>
            <w:szCs w:val="22"/>
            <w:lang w:eastAsia="cs-CZ"/>
          </w:rPr>
          <w:tab/>
        </w:r>
        <w:r w:rsidR="004B71FF" w:rsidRPr="00EC107C">
          <w:rPr>
            <w:rStyle w:val="Hypertextovodkaz"/>
          </w:rPr>
          <w:t>Účel a rozsah předmětu Díla</w:t>
        </w:r>
        <w:r w:rsidR="004B71FF">
          <w:rPr>
            <w:noProof/>
            <w:webHidden/>
          </w:rPr>
          <w:tab/>
        </w:r>
        <w:r w:rsidR="004B71FF">
          <w:rPr>
            <w:noProof/>
            <w:webHidden/>
          </w:rPr>
          <w:fldChar w:fldCharType="begin"/>
        </w:r>
        <w:r w:rsidR="004B71FF">
          <w:rPr>
            <w:noProof/>
            <w:webHidden/>
          </w:rPr>
          <w:instrText xml:space="preserve"> PAGEREF _Toc103592158 \h </w:instrText>
        </w:r>
        <w:r w:rsidR="004B71FF">
          <w:rPr>
            <w:noProof/>
            <w:webHidden/>
          </w:rPr>
        </w:r>
        <w:r w:rsidR="004B71FF">
          <w:rPr>
            <w:noProof/>
            <w:webHidden/>
          </w:rPr>
          <w:fldChar w:fldCharType="separate"/>
        </w:r>
        <w:r w:rsidR="00EA74C6">
          <w:rPr>
            <w:noProof/>
            <w:webHidden/>
          </w:rPr>
          <w:t>3</w:t>
        </w:r>
        <w:r w:rsidR="004B71FF">
          <w:rPr>
            <w:noProof/>
            <w:webHidden/>
          </w:rPr>
          <w:fldChar w:fldCharType="end"/>
        </w:r>
      </w:hyperlink>
    </w:p>
    <w:p w14:paraId="6EE8277E" w14:textId="3775CAA6" w:rsidR="004B71FF" w:rsidRDefault="00336C5E">
      <w:pPr>
        <w:pStyle w:val="Obsah2"/>
        <w:rPr>
          <w:rFonts w:asciiTheme="minorHAnsi" w:eastAsiaTheme="minorEastAsia" w:hAnsiTheme="minorHAnsi"/>
          <w:noProof/>
          <w:spacing w:val="0"/>
          <w:sz w:val="22"/>
          <w:szCs w:val="22"/>
          <w:lang w:eastAsia="cs-CZ"/>
        </w:rPr>
      </w:pPr>
      <w:hyperlink w:anchor="_Toc103592159" w:history="1">
        <w:r w:rsidR="004B71FF" w:rsidRPr="00EC107C">
          <w:rPr>
            <w:rStyle w:val="Hypertextovodkaz"/>
            <w:rFonts w:asciiTheme="majorHAnsi" w:hAnsiTheme="majorHAnsi"/>
          </w:rPr>
          <w:t>1.2</w:t>
        </w:r>
        <w:r w:rsidR="004B71FF">
          <w:rPr>
            <w:rFonts w:asciiTheme="minorHAnsi" w:eastAsiaTheme="minorEastAsia" w:hAnsiTheme="minorHAnsi"/>
            <w:noProof/>
            <w:spacing w:val="0"/>
            <w:sz w:val="22"/>
            <w:szCs w:val="22"/>
            <w:lang w:eastAsia="cs-CZ"/>
          </w:rPr>
          <w:tab/>
        </w:r>
        <w:r w:rsidR="004B71FF" w:rsidRPr="00EC107C">
          <w:rPr>
            <w:rStyle w:val="Hypertextovodkaz"/>
          </w:rPr>
          <w:t>Umístění stavby</w:t>
        </w:r>
        <w:r w:rsidR="004B71FF">
          <w:rPr>
            <w:noProof/>
            <w:webHidden/>
          </w:rPr>
          <w:tab/>
        </w:r>
        <w:r w:rsidR="004B71FF">
          <w:rPr>
            <w:noProof/>
            <w:webHidden/>
          </w:rPr>
          <w:fldChar w:fldCharType="begin"/>
        </w:r>
        <w:r w:rsidR="004B71FF">
          <w:rPr>
            <w:noProof/>
            <w:webHidden/>
          </w:rPr>
          <w:instrText xml:space="preserve"> PAGEREF _Toc103592159 \h </w:instrText>
        </w:r>
        <w:r w:rsidR="004B71FF">
          <w:rPr>
            <w:noProof/>
            <w:webHidden/>
          </w:rPr>
        </w:r>
        <w:r w:rsidR="004B71FF">
          <w:rPr>
            <w:noProof/>
            <w:webHidden/>
          </w:rPr>
          <w:fldChar w:fldCharType="separate"/>
        </w:r>
        <w:r w:rsidR="00EA74C6">
          <w:rPr>
            <w:noProof/>
            <w:webHidden/>
          </w:rPr>
          <w:t>3</w:t>
        </w:r>
        <w:r w:rsidR="004B71FF">
          <w:rPr>
            <w:noProof/>
            <w:webHidden/>
          </w:rPr>
          <w:fldChar w:fldCharType="end"/>
        </w:r>
      </w:hyperlink>
    </w:p>
    <w:p w14:paraId="5B400136" w14:textId="6DB29E7C" w:rsidR="004B71FF" w:rsidRDefault="00336C5E">
      <w:pPr>
        <w:pStyle w:val="Obsah1"/>
        <w:rPr>
          <w:rFonts w:asciiTheme="minorHAnsi" w:eastAsiaTheme="minorEastAsia" w:hAnsiTheme="minorHAnsi"/>
          <w:b w:val="0"/>
          <w:caps w:val="0"/>
          <w:noProof/>
          <w:spacing w:val="0"/>
          <w:sz w:val="22"/>
          <w:szCs w:val="22"/>
          <w:lang w:eastAsia="cs-CZ"/>
        </w:rPr>
      </w:pPr>
      <w:hyperlink w:anchor="_Toc103592160" w:history="1">
        <w:r w:rsidR="004B71FF" w:rsidRPr="00EC107C">
          <w:rPr>
            <w:rStyle w:val="Hypertextovodkaz"/>
          </w:rPr>
          <w:t>2.</w:t>
        </w:r>
        <w:r w:rsidR="004B71FF">
          <w:rPr>
            <w:rFonts w:asciiTheme="minorHAnsi" w:eastAsiaTheme="minorEastAsia" w:hAnsiTheme="minorHAnsi"/>
            <w:b w:val="0"/>
            <w:caps w:val="0"/>
            <w:noProof/>
            <w:spacing w:val="0"/>
            <w:sz w:val="22"/>
            <w:szCs w:val="22"/>
            <w:lang w:eastAsia="cs-CZ"/>
          </w:rPr>
          <w:tab/>
        </w:r>
        <w:r w:rsidR="004B71FF" w:rsidRPr="00EC107C">
          <w:rPr>
            <w:rStyle w:val="Hypertextovodkaz"/>
          </w:rPr>
          <w:t>PŘEHLED VÝCHOZÍCH PODKLADŮ</w:t>
        </w:r>
        <w:r w:rsidR="004B71FF">
          <w:rPr>
            <w:noProof/>
            <w:webHidden/>
          </w:rPr>
          <w:tab/>
        </w:r>
        <w:r w:rsidR="004B71FF">
          <w:rPr>
            <w:noProof/>
            <w:webHidden/>
          </w:rPr>
          <w:fldChar w:fldCharType="begin"/>
        </w:r>
        <w:r w:rsidR="004B71FF">
          <w:rPr>
            <w:noProof/>
            <w:webHidden/>
          </w:rPr>
          <w:instrText xml:space="preserve"> PAGEREF _Toc103592160 \h </w:instrText>
        </w:r>
        <w:r w:rsidR="004B71FF">
          <w:rPr>
            <w:noProof/>
            <w:webHidden/>
          </w:rPr>
        </w:r>
        <w:r w:rsidR="004B71FF">
          <w:rPr>
            <w:noProof/>
            <w:webHidden/>
          </w:rPr>
          <w:fldChar w:fldCharType="separate"/>
        </w:r>
        <w:r w:rsidR="00EA74C6">
          <w:rPr>
            <w:noProof/>
            <w:webHidden/>
          </w:rPr>
          <w:t>3</w:t>
        </w:r>
        <w:r w:rsidR="004B71FF">
          <w:rPr>
            <w:noProof/>
            <w:webHidden/>
          </w:rPr>
          <w:fldChar w:fldCharType="end"/>
        </w:r>
      </w:hyperlink>
    </w:p>
    <w:p w14:paraId="417B58F2" w14:textId="505C3AF5" w:rsidR="004B71FF" w:rsidRDefault="00336C5E">
      <w:pPr>
        <w:pStyle w:val="Obsah2"/>
        <w:rPr>
          <w:rFonts w:asciiTheme="minorHAnsi" w:eastAsiaTheme="minorEastAsia" w:hAnsiTheme="minorHAnsi"/>
          <w:noProof/>
          <w:spacing w:val="0"/>
          <w:sz w:val="22"/>
          <w:szCs w:val="22"/>
          <w:lang w:eastAsia="cs-CZ"/>
        </w:rPr>
      </w:pPr>
      <w:hyperlink w:anchor="_Toc103592161" w:history="1">
        <w:r w:rsidR="004B71FF" w:rsidRPr="00EC107C">
          <w:rPr>
            <w:rStyle w:val="Hypertextovodkaz"/>
            <w:rFonts w:asciiTheme="majorHAnsi" w:hAnsiTheme="majorHAnsi"/>
          </w:rPr>
          <w:t>2.1</w:t>
        </w:r>
        <w:r w:rsidR="004B71FF">
          <w:rPr>
            <w:rFonts w:asciiTheme="minorHAnsi" w:eastAsiaTheme="minorEastAsia" w:hAnsiTheme="minorHAnsi"/>
            <w:noProof/>
            <w:spacing w:val="0"/>
            <w:sz w:val="22"/>
            <w:szCs w:val="22"/>
            <w:lang w:eastAsia="cs-CZ"/>
          </w:rPr>
          <w:tab/>
        </w:r>
        <w:r w:rsidR="004B71FF" w:rsidRPr="00EC107C">
          <w:rPr>
            <w:rStyle w:val="Hypertextovodkaz"/>
          </w:rPr>
          <w:t>Projektová dokumentace</w:t>
        </w:r>
        <w:r w:rsidR="004B71FF">
          <w:rPr>
            <w:noProof/>
            <w:webHidden/>
          </w:rPr>
          <w:tab/>
        </w:r>
        <w:r w:rsidR="004B71FF">
          <w:rPr>
            <w:noProof/>
            <w:webHidden/>
          </w:rPr>
          <w:fldChar w:fldCharType="begin"/>
        </w:r>
        <w:r w:rsidR="004B71FF">
          <w:rPr>
            <w:noProof/>
            <w:webHidden/>
          </w:rPr>
          <w:instrText xml:space="preserve"> PAGEREF _Toc103592161 \h </w:instrText>
        </w:r>
        <w:r w:rsidR="004B71FF">
          <w:rPr>
            <w:noProof/>
            <w:webHidden/>
          </w:rPr>
        </w:r>
        <w:r w:rsidR="004B71FF">
          <w:rPr>
            <w:noProof/>
            <w:webHidden/>
          </w:rPr>
          <w:fldChar w:fldCharType="separate"/>
        </w:r>
        <w:r w:rsidR="00EA74C6">
          <w:rPr>
            <w:noProof/>
            <w:webHidden/>
          </w:rPr>
          <w:t>3</w:t>
        </w:r>
        <w:r w:rsidR="004B71FF">
          <w:rPr>
            <w:noProof/>
            <w:webHidden/>
          </w:rPr>
          <w:fldChar w:fldCharType="end"/>
        </w:r>
      </w:hyperlink>
    </w:p>
    <w:p w14:paraId="34101E12" w14:textId="1EE4972A" w:rsidR="004B71FF" w:rsidRDefault="00336C5E">
      <w:pPr>
        <w:pStyle w:val="Obsah2"/>
        <w:rPr>
          <w:rFonts w:asciiTheme="minorHAnsi" w:eastAsiaTheme="minorEastAsia" w:hAnsiTheme="minorHAnsi"/>
          <w:noProof/>
          <w:spacing w:val="0"/>
          <w:sz w:val="22"/>
          <w:szCs w:val="22"/>
          <w:lang w:eastAsia="cs-CZ"/>
        </w:rPr>
      </w:pPr>
      <w:hyperlink w:anchor="_Toc103592162" w:history="1">
        <w:r w:rsidR="004B71FF" w:rsidRPr="00EC107C">
          <w:rPr>
            <w:rStyle w:val="Hypertextovodkaz"/>
            <w:rFonts w:asciiTheme="majorHAnsi" w:hAnsiTheme="majorHAnsi"/>
          </w:rPr>
          <w:t>2.2</w:t>
        </w:r>
        <w:r w:rsidR="004B71FF">
          <w:rPr>
            <w:rFonts w:asciiTheme="minorHAnsi" w:eastAsiaTheme="minorEastAsia" w:hAnsiTheme="minorHAnsi"/>
            <w:noProof/>
            <w:spacing w:val="0"/>
            <w:sz w:val="22"/>
            <w:szCs w:val="22"/>
            <w:lang w:eastAsia="cs-CZ"/>
          </w:rPr>
          <w:tab/>
        </w:r>
        <w:r w:rsidR="004B71FF" w:rsidRPr="00EC107C">
          <w:rPr>
            <w:rStyle w:val="Hypertextovodkaz"/>
          </w:rPr>
          <w:t>Související dokumentace</w:t>
        </w:r>
        <w:r w:rsidR="004B71FF">
          <w:rPr>
            <w:noProof/>
            <w:webHidden/>
          </w:rPr>
          <w:tab/>
        </w:r>
        <w:r w:rsidR="004B71FF">
          <w:rPr>
            <w:noProof/>
            <w:webHidden/>
          </w:rPr>
          <w:fldChar w:fldCharType="begin"/>
        </w:r>
        <w:r w:rsidR="004B71FF">
          <w:rPr>
            <w:noProof/>
            <w:webHidden/>
          </w:rPr>
          <w:instrText xml:space="preserve"> PAGEREF _Toc103592162 \h </w:instrText>
        </w:r>
        <w:r w:rsidR="004B71FF">
          <w:rPr>
            <w:noProof/>
            <w:webHidden/>
          </w:rPr>
        </w:r>
        <w:r w:rsidR="004B71FF">
          <w:rPr>
            <w:noProof/>
            <w:webHidden/>
          </w:rPr>
          <w:fldChar w:fldCharType="separate"/>
        </w:r>
        <w:r w:rsidR="00EA74C6">
          <w:rPr>
            <w:noProof/>
            <w:webHidden/>
          </w:rPr>
          <w:t>3</w:t>
        </w:r>
        <w:r w:rsidR="004B71FF">
          <w:rPr>
            <w:noProof/>
            <w:webHidden/>
          </w:rPr>
          <w:fldChar w:fldCharType="end"/>
        </w:r>
      </w:hyperlink>
    </w:p>
    <w:p w14:paraId="695E706E" w14:textId="5380A953" w:rsidR="004B71FF" w:rsidRDefault="00336C5E">
      <w:pPr>
        <w:pStyle w:val="Obsah1"/>
        <w:rPr>
          <w:rFonts w:asciiTheme="minorHAnsi" w:eastAsiaTheme="minorEastAsia" w:hAnsiTheme="minorHAnsi"/>
          <w:b w:val="0"/>
          <w:caps w:val="0"/>
          <w:noProof/>
          <w:spacing w:val="0"/>
          <w:sz w:val="22"/>
          <w:szCs w:val="22"/>
          <w:lang w:eastAsia="cs-CZ"/>
        </w:rPr>
      </w:pPr>
      <w:hyperlink w:anchor="_Toc103592163" w:history="1">
        <w:r w:rsidR="004B71FF" w:rsidRPr="00EC107C">
          <w:rPr>
            <w:rStyle w:val="Hypertextovodkaz"/>
          </w:rPr>
          <w:t>3.</w:t>
        </w:r>
        <w:r w:rsidR="004B71FF">
          <w:rPr>
            <w:rFonts w:asciiTheme="minorHAnsi" w:eastAsiaTheme="minorEastAsia" w:hAnsiTheme="minorHAnsi"/>
            <w:b w:val="0"/>
            <w:caps w:val="0"/>
            <w:noProof/>
            <w:spacing w:val="0"/>
            <w:sz w:val="22"/>
            <w:szCs w:val="22"/>
            <w:lang w:eastAsia="cs-CZ"/>
          </w:rPr>
          <w:tab/>
        </w:r>
        <w:r w:rsidR="004B71FF" w:rsidRPr="00EC107C">
          <w:rPr>
            <w:rStyle w:val="Hypertextovodkaz"/>
          </w:rPr>
          <w:t>KOORDINACE S JINÝMI STAVBAMI</w:t>
        </w:r>
        <w:r w:rsidR="004B71FF">
          <w:rPr>
            <w:noProof/>
            <w:webHidden/>
          </w:rPr>
          <w:tab/>
        </w:r>
        <w:r w:rsidR="004B71FF">
          <w:rPr>
            <w:noProof/>
            <w:webHidden/>
          </w:rPr>
          <w:fldChar w:fldCharType="begin"/>
        </w:r>
        <w:r w:rsidR="004B71FF">
          <w:rPr>
            <w:noProof/>
            <w:webHidden/>
          </w:rPr>
          <w:instrText xml:space="preserve"> PAGEREF _Toc103592163 \h </w:instrText>
        </w:r>
        <w:r w:rsidR="004B71FF">
          <w:rPr>
            <w:noProof/>
            <w:webHidden/>
          </w:rPr>
        </w:r>
        <w:r w:rsidR="004B71FF">
          <w:rPr>
            <w:noProof/>
            <w:webHidden/>
          </w:rPr>
          <w:fldChar w:fldCharType="separate"/>
        </w:r>
        <w:r w:rsidR="00EA74C6">
          <w:rPr>
            <w:noProof/>
            <w:webHidden/>
          </w:rPr>
          <w:t>4</w:t>
        </w:r>
        <w:r w:rsidR="004B71FF">
          <w:rPr>
            <w:noProof/>
            <w:webHidden/>
          </w:rPr>
          <w:fldChar w:fldCharType="end"/>
        </w:r>
      </w:hyperlink>
    </w:p>
    <w:p w14:paraId="670C0845" w14:textId="02C4A22F" w:rsidR="004B71FF" w:rsidRDefault="00336C5E">
      <w:pPr>
        <w:pStyle w:val="Obsah1"/>
        <w:rPr>
          <w:rFonts w:asciiTheme="minorHAnsi" w:eastAsiaTheme="minorEastAsia" w:hAnsiTheme="minorHAnsi"/>
          <w:b w:val="0"/>
          <w:caps w:val="0"/>
          <w:noProof/>
          <w:spacing w:val="0"/>
          <w:sz w:val="22"/>
          <w:szCs w:val="22"/>
          <w:lang w:eastAsia="cs-CZ"/>
        </w:rPr>
      </w:pPr>
      <w:hyperlink w:anchor="_Toc103592164" w:history="1">
        <w:r w:rsidR="004B71FF" w:rsidRPr="00EC107C">
          <w:rPr>
            <w:rStyle w:val="Hypertextovodkaz"/>
          </w:rPr>
          <w:t>4.</w:t>
        </w:r>
        <w:r w:rsidR="004B71FF">
          <w:rPr>
            <w:rFonts w:asciiTheme="minorHAnsi" w:eastAsiaTheme="minorEastAsia" w:hAnsiTheme="minorHAnsi"/>
            <w:b w:val="0"/>
            <w:caps w:val="0"/>
            <w:noProof/>
            <w:spacing w:val="0"/>
            <w:sz w:val="22"/>
            <w:szCs w:val="22"/>
            <w:lang w:eastAsia="cs-CZ"/>
          </w:rPr>
          <w:tab/>
        </w:r>
        <w:r w:rsidR="004B71FF" w:rsidRPr="00EC107C">
          <w:rPr>
            <w:rStyle w:val="Hypertextovodkaz"/>
          </w:rPr>
          <w:t>POŽADAVKY NA TECHNICKÉ ŘEŠENÍ PROVEDENÍ DÍLA</w:t>
        </w:r>
        <w:r w:rsidR="004B71FF">
          <w:rPr>
            <w:noProof/>
            <w:webHidden/>
          </w:rPr>
          <w:tab/>
        </w:r>
        <w:r w:rsidR="004B71FF">
          <w:rPr>
            <w:noProof/>
            <w:webHidden/>
          </w:rPr>
          <w:fldChar w:fldCharType="begin"/>
        </w:r>
        <w:r w:rsidR="004B71FF">
          <w:rPr>
            <w:noProof/>
            <w:webHidden/>
          </w:rPr>
          <w:instrText xml:space="preserve"> PAGEREF _Toc103592164 \h </w:instrText>
        </w:r>
        <w:r w:rsidR="004B71FF">
          <w:rPr>
            <w:noProof/>
            <w:webHidden/>
          </w:rPr>
        </w:r>
        <w:r w:rsidR="004B71FF">
          <w:rPr>
            <w:noProof/>
            <w:webHidden/>
          </w:rPr>
          <w:fldChar w:fldCharType="separate"/>
        </w:r>
        <w:r w:rsidR="00EA74C6">
          <w:rPr>
            <w:noProof/>
            <w:webHidden/>
          </w:rPr>
          <w:t>4</w:t>
        </w:r>
        <w:r w:rsidR="004B71FF">
          <w:rPr>
            <w:noProof/>
            <w:webHidden/>
          </w:rPr>
          <w:fldChar w:fldCharType="end"/>
        </w:r>
      </w:hyperlink>
    </w:p>
    <w:p w14:paraId="53A636E0" w14:textId="22FF37EB" w:rsidR="004B71FF" w:rsidRDefault="00336C5E">
      <w:pPr>
        <w:pStyle w:val="Obsah2"/>
        <w:rPr>
          <w:rFonts w:asciiTheme="minorHAnsi" w:eastAsiaTheme="minorEastAsia" w:hAnsiTheme="minorHAnsi"/>
          <w:noProof/>
          <w:spacing w:val="0"/>
          <w:sz w:val="22"/>
          <w:szCs w:val="22"/>
          <w:lang w:eastAsia="cs-CZ"/>
        </w:rPr>
      </w:pPr>
      <w:hyperlink w:anchor="_Toc103592165" w:history="1">
        <w:r w:rsidR="004B71FF" w:rsidRPr="00EC107C">
          <w:rPr>
            <w:rStyle w:val="Hypertextovodkaz"/>
            <w:rFonts w:asciiTheme="majorHAnsi" w:hAnsiTheme="majorHAnsi"/>
          </w:rPr>
          <w:t>4.1</w:t>
        </w:r>
        <w:r w:rsidR="004B71FF">
          <w:rPr>
            <w:rFonts w:asciiTheme="minorHAnsi" w:eastAsiaTheme="minorEastAsia" w:hAnsiTheme="minorHAnsi"/>
            <w:noProof/>
            <w:spacing w:val="0"/>
            <w:sz w:val="22"/>
            <w:szCs w:val="22"/>
            <w:lang w:eastAsia="cs-CZ"/>
          </w:rPr>
          <w:tab/>
        </w:r>
        <w:r w:rsidR="004B71FF" w:rsidRPr="00EC107C">
          <w:rPr>
            <w:rStyle w:val="Hypertextovodkaz"/>
          </w:rPr>
          <w:t>Všeobecně</w:t>
        </w:r>
        <w:r w:rsidR="004B71FF">
          <w:rPr>
            <w:noProof/>
            <w:webHidden/>
          </w:rPr>
          <w:tab/>
        </w:r>
        <w:r w:rsidR="004B71FF">
          <w:rPr>
            <w:noProof/>
            <w:webHidden/>
          </w:rPr>
          <w:fldChar w:fldCharType="begin"/>
        </w:r>
        <w:r w:rsidR="004B71FF">
          <w:rPr>
            <w:noProof/>
            <w:webHidden/>
          </w:rPr>
          <w:instrText xml:space="preserve"> PAGEREF _Toc103592165 \h </w:instrText>
        </w:r>
        <w:r w:rsidR="004B71FF">
          <w:rPr>
            <w:noProof/>
            <w:webHidden/>
          </w:rPr>
        </w:r>
        <w:r w:rsidR="004B71FF">
          <w:rPr>
            <w:noProof/>
            <w:webHidden/>
          </w:rPr>
          <w:fldChar w:fldCharType="separate"/>
        </w:r>
        <w:r w:rsidR="00EA74C6">
          <w:rPr>
            <w:noProof/>
            <w:webHidden/>
          </w:rPr>
          <w:t>4</w:t>
        </w:r>
        <w:r w:rsidR="004B71FF">
          <w:rPr>
            <w:noProof/>
            <w:webHidden/>
          </w:rPr>
          <w:fldChar w:fldCharType="end"/>
        </w:r>
      </w:hyperlink>
    </w:p>
    <w:p w14:paraId="2A941A39" w14:textId="40AF9518" w:rsidR="004B71FF" w:rsidRDefault="00336C5E">
      <w:pPr>
        <w:pStyle w:val="Obsah2"/>
        <w:rPr>
          <w:rFonts w:asciiTheme="minorHAnsi" w:eastAsiaTheme="minorEastAsia" w:hAnsiTheme="minorHAnsi"/>
          <w:noProof/>
          <w:spacing w:val="0"/>
          <w:sz w:val="22"/>
          <w:szCs w:val="22"/>
          <w:lang w:eastAsia="cs-CZ"/>
        </w:rPr>
      </w:pPr>
      <w:hyperlink w:anchor="_Toc103592166" w:history="1">
        <w:r w:rsidR="004B71FF" w:rsidRPr="00EC107C">
          <w:rPr>
            <w:rStyle w:val="Hypertextovodkaz"/>
            <w:rFonts w:asciiTheme="majorHAnsi" w:hAnsiTheme="majorHAnsi"/>
          </w:rPr>
          <w:t>4.2</w:t>
        </w:r>
        <w:r w:rsidR="004B71FF">
          <w:rPr>
            <w:rFonts w:asciiTheme="minorHAnsi" w:eastAsiaTheme="minorEastAsia" w:hAnsiTheme="minorHAnsi"/>
            <w:noProof/>
            <w:spacing w:val="0"/>
            <w:sz w:val="22"/>
            <w:szCs w:val="22"/>
            <w:lang w:eastAsia="cs-CZ"/>
          </w:rPr>
          <w:tab/>
        </w:r>
        <w:r w:rsidR="004B71FF" w:rsidRPr="00EC107C">
          <w:rPr>
            <w:rStyle w:val="Hypertextovodkaz"/>
          </w:rPr>
          <w:t>Zeměměřická činnost zhotovitele</w:t>
        </w:r>
        <w:r w:rsidR="004B71FF">
          <w:rPr>
            <w:noProof/>
            <w:webHidden/>
          </w:rPr>
          <w:tab/>
        </w:r>
        <w:r w:rsidR="004B71FF">
          <w:rPr>
            <w:noProof/>
            <w:webHidden/>
          </w:rPr>
          <w:fldChar w:fldCharType="begin"/>
        </w:r>
        <w:r w:rsidR="004B71FF">
          <w:rPr>
            <w:noProof/>
            <w:webHidden/>
          </w:rPr>
          <w:instrText xml:space="preserve"> PAGEREF _Toc103592166 \h </w:instrText>
        </w:r>
        <w:r w:rsidR="004B71FF">
          <w:rPr>
            <w:noProof/>
            <w:webHidden/>
          </w:rPr>
        </w:r>
        <w:r w:rsidR="004B71FF">
          <w:rPr>
            <w:noProof/>
            <w:webHidden/>
          </w:rPr>
          <w:fldChar w:fldCharType="separate"/>
        </w:r>
        <w:r w:rsidR="00EA74C6">
          <w:rPr>
            <w:noProof/>
            <w:webHidden/>
          </w:rPr>
          <w:t>4</w:t>
        </w:r>
        <w:r w:rsidR="004B71FF">
          <w:rPr>
            <w:noProof/>
            <w:webHidden/>
          </w:rPr>
          <w:fldChar w:fldCharType="end"/>
        </w:r>
      </w:hyperlink>
    </w:p>
    <w:p w14:paraId="0EBED74C" w14:textId="7FB3513E" w:rsidR="004B71FF" w:rsidRDefault="00336C5E">
      <w:pPr>
        <w:pStyle w:val="Obsah2"/>
        <w:rPr>
          <w:rFonts w:asciiTheme="minorHAnsi" w:eastAsiaTheme="minorEastAsia" w:hAnsiTheme="minorHAnsi"/>
          <w:noProof/>
          <w:spacing w:val="0"/>
          <w:sz w:val="22"/>
          <w:szCs w:val="22"/>
          <w:lang w:eastAsia="cs-CZ"/>
        </w:rPr>
      </w:pPr>
      <w:hyperlink w:anchor="_Toc103592167" w:history="1">
        <w:r w:rsidR="004B71FF" w:rsidRPr="00EC107C">
          <w:rPr>
            <w:rStyle w:val="Hypertextovodkaz"/>
            <w:rFonts w:asciiTheme="majorHAnsi" w:hAnsiTheme="majorHAnsi"/>
          </w:rPr>
          <w:t>4.3</w:t>
        </w:r>
        <w:r w:rsidR="004B71FF">
          <w:rPr>
            <w:rFonts w:asciiTheme="minorHAnsi" w:eastAsiaTheme="minorEastAsia" w:hAnsiTheme="minorHAnsi"/>
            <w:noProof/>
            <w:spacing w:val="0"/>
            <w:sz w:val="22"/>
            <w:szCs w:val="22"/>
            <w:lang w:eastAsia="cs-CZ"/>
          </w:rPr>
          <w:tab/>
        </w:r>
        <w:r w:rsidR="004B71FF" w:rsidRPr="00EC107C">
          <w:rPr>
            <w:rStyle w:val="Hypertextovodkaz"/>
          </w:rPr>
          <w:t>Doklady překládané zhotovitelem</w:t>
        </w:r>
        <w:r w:rsidR="004B71FF">
          <w:rPr>
            <w:noProof/>
            <w:webHidden/>
          </w:rPr>
          <w:tab/>
        </w:r>
        <w:r w:rsidR="004B71FF">
          <w:rPr>
            <w:noProof/>
            <w:webHidden/>
          </w:rPr>
          <w:fldChar w:fldCharType="begin"/>
        </w:r>
        <w:r w:rsidR="004B71FF">
          <w:rPr>
            <w:noProof/>
            <w:webHidden/>
          </w:rPr>
          <w:instrText xml:space="preserve"> PAGEREF _Toc103592167 \h </w:instrText>
        </w:r>
        <w:r w:rsidR="004B71FF">
          <w:rPr>
            <w:noProof/>
            <w:webHidden/>
          </w:rPr>
        </w:r>
        <w:r w:rsidR="004B71FF">
          <w:rPr>
            <w:noProof/>
            <w:webHidden/>
          </w:rPr>
          <w:fldChar w:fldCharType="separate"/>
        </w:r>
        <w:r w:rsidR="00EA74C6">
          <w:rPr>
            <w:noProof/>
            <w:webHidden/>
          </w:rPr>
          <w:t>4</w:t>
        </w:r>
        <w:r w:rsidR="004B71FF">
          <w:rPr>
            <w:noProof/>
            <w:webHidden/>
          </w:rPr>
          <w:fldChar w:fldCharType="end"/>
        </w:r>
      </w:hyperlink>
    </w:p>
    <w:p w14:paraId="4A56493D" w14:textId="42F9FB1A" w:rsidR="004B71FF" w:rsidRDefault="00336C5E">
      <w:pPr>
        <w:pStyle w:val="Obsah2"/>
        <w:rPr>
          <w:rFonts w:asciiTheme="minorHAnsi" w:eastAsiaTheme="minorEastAsia" w:hAnsiTheme="minorHAnsi"/>
          <w:noProof/>
          <w:spacing w:val="0"/>
          <w:sz w:val="22"/>
          <w:szCs w:val="22"/>
          <w:lang w:eastAsia="cs-CZ"/>
        </w:rPr>
      </w:pPr>
      <w:hyperlink w:anchor="_Toc103592168" w:history="1">
        <w:r w:rsidR="004B71FF" w:rsidRPr="00EC107C">
          <w:rPr>
            <w:rStyle w:val="Hypertextovodkaz"/>
            <w:rFonts w:asciiTheme="majorHAnsi" w:hAnsiTheme="majorHAnsi"/>
          </w:rPr>
          <w:t>4.4</w:t>
        </w:r>
        <w:r w:rsidR="004B71FF">
          <w:rPr>
            <w:rFonts w:asciiTheme="minorHAnsi" w:eastAsiaTheme="minorEastAsia" w:hAnsiTheme="minorHAnsi"/>
            <w:noProof/>
            <w:spacing w:val="0"/>
            <w:sz w:val="22"/>
            <w:szCs w:val="22"/>
            <w:lang w:eastAsia="cs-CZ"/>
          </w:rPr>
          <w:tab/>
        </w:r>
        <w:r w:rsidR="004B71FF" w:rsidRPr="00EC107C">
          <w:rPr>
            <w:rStyle w:val="Hypertextovodkaz"/>
          </w:rPr>
          <w:t>Dokumentace zhotovitele pro stavbu</w:t>
        </w:r>
        <w:r w:rsidR="004B71FF">
          <w:rPr>
            <w:noProof/>
            <w:webHidden/>
          </w:rPr>
          <w:tab/>
        </w:r>
        <w:r w:rsidR="004B71FF">
          <w:rPr>
            <w:noProof/>
            <w:webHidden/>
          </w:rPr>
          <w:fldChar w:fldCharType="begin"/>
        </w:r>
        <w:r w:rsidR="004B71FF">
          <w:rPr>
            <w:noProof/>
            <w:webHidden/>
          </w:rPr>
          <w:instrText xml:space="preserve"> PAGEREF _Toc103592168 \h </w:instrText>
        </w:r>
        <w:r w:rsidR="004B71FF">
          <w:rPr>
            <w:noProof/>
            <w:webHidden/>
          </w:rPr>
        </w:r>
        <w:r w:rsidR="004B71FF">
          <w:rPr>
            <w:noProof/>
            <w:webHidden/>
          </w:rPr>
          <w:fldChar w:fldCharType="separate"/>
        </w:r>
        <w:r w:rsidR="00EA74C6">
          <w:rPr>
            <w:noProof/>
            <w:webHidden/>
          </w:rPr>
          <w:t>5</w:t>
        </w:r>
        <w:r w:rsidR="004B71FF">
          <w:rPr>
            <w:noProof/>
            <w:webHidden/>
          </w:rPr>
          <w:fldChar w:fldCharType="end"/>
        </w:r>
      </w:hyperlink>
    </w:p>
    <w:p w14:paraId="6B447FB3" w14:textId="6895CCB7" w:rsidR="004B71FF" w:rsidRDefault="00336C5E">
      <w:pPr>
        <w:pStyle w:val="Obsah2"/>
        <w:rPr>
          <w:rFonts w:asciiTheme="minorHAnsi" w:eastAsiaTheme="minorEastAsia" w:hAnsiTheme="minorHAnsi"/>
          <w:noProof/>
          <w:spacing w:val="0"/>
          <w:sz w:val="22"/>
          <w:szCs w:val="22"/>
          <w:lang w:eastAsia="cs-CZ"/>
        </w:rPr>
      </w:pPr>
      <w:hyperlink w:anchor="_Toc103592169" w:history="1">
        <w:r w:rsidR="004B71FF" w:rsidRPr="00EC107C">
          <w:rPr>
            <w:rStyle w:val="Hypertextovodkaz"/>
            <w:rFonts w:asciiTheme="majorHAnsi" w:hAnsiTheme="majorHAnsi"/>
          </w:rPr>
          <w:t>4.5</w:t>
        </w:r>
        <w:r w:rsidR="004B71FF">
          <w:rPr>
            <w:rFonts w:asciiTheme="minorHAnsi" w:eastAsiaTheme="minorEastAsia" w:hAnsiTheme="minorHAnsi"/>
            <w:noProof/>
            <w:spacing w:val="0"/>
            <w:sz w:val="22"/>
            <w:szCs w:val="22"/>
            <w:lang w:eastAsia="cs-CZ"/>
          </w:rPr>
          <w:tab/>
        </w:r>
        <w:r w:rsidR="004B71FF" w:rsidRPr="00EC107C">
          <w:rPr>
            <w:rStyle w:val="Hypertextovodkaz"/>
          </w:rPr>
          <w:t>Dokumentace skutečného provedení stavby</w:t>
        </w:r>
        <w:r w:rsidR="004B71FF">
          <w:rPr>
            <w:noProof/>
            <w:webHidden/>
          </w:rPr>
          <w:tab/>
        </w:r>
        <w:r w:rsidR="004B71FF">
          <w:rPr>
            <w:noProof/>
            <w:webHidden/>
          </w:rPr>
          <w:fldChar w:fldCharType="begin"/>
        </w:r>
        <w:r w:rsidR="004B71FF">
          <w:rPr>
            <w:noProof/>
            <w:webHidden/>
          </w:rPr>
          <w:instrText xml:space="preserve"> PAGEREF _Toc103592169 \h </w:instrText>
        </w:r>
        <w:r w:rsidR="004B71FF">
          <w:rPr>
            <w:noProof/>
            <w:webHidden/>
          </w:rPr>
        </w:r>
        <w:r w:rsidR="004B71FF">
          <w:rPr>
            <w:noProof/>
            <w:webHidden/>
          </w:rPr>
          <w:fldChar w:fldCharType="separate"/>
        </w:r>
        <w:r w:rsidR="00EA74C6">
          <w:rPr>
            <w:noProof/>
            <w:webHidden/>
          </w:rPr>
          <w:t>5</w:t>
        </w:r>
        <w:r w:rsidR="004B71FF">
          <w:rPr>
            <w:noProof/>
            <w:webHidden/>
          </w:rPr>
          <w:fldChar w:fldCharType="end"/>
        </w:r>
      </w:hyperlink>
    </w:p>
    <w:p w14:paraId="3DE3EE5D" w14:textId="29950DE0" w:rsidR="004B71FF" w:rsidRDefault="00336C5E">
      <w:pPr>
        <w:pStyle w:val="Obsah2"/>
        <w:rPr>
          <w:rFonts w:asciiTheme="minorHAnsi" w:eastAsiaTheme="minorEastAsia" w:hAnsiTheme="minorHAnsi"/>
          <w:noProof/>
          <w:spacing w:val="0"/>
          <w:sz w:val="22"/>
          <w:szCs w:val="22"/>
          <w:lang w:eastAsia="cs-CZ"/>
        </w:rPr>
      </w:pPr>
      <w:hyperlink w:anchor="_Toc103592170" w:history="1">
        <w:r w:rsidR="004B71FF" w:rsidRPr="00EC107C">
          <w:rPr>
            <w:rStyle w:val="Hypertextovodkaz"/>
            <w:rFonts w:asciiTheme="majorHAnsi" w:hAnsiTheme="majorHAnsi"/>
          </w:rPr>
          <w:t>4.6</w:t>
        </w:r>
        <w:r w:rsidR="004B71FF">
          <w:rPr>
            <w:rFonts w:asciiTheme="minorHAnsi" w:eastAsiaTheme="minorEastAsia" w:hAnsiTheme="minorHAnsi"/>
            <w:noProof/>
            <w:spacing w:val="0"/>
            <w:sz w:val="22"/>
            <w:szCs w:val="22"/>
            <w:lang w:eastAsia="cs-CZ"/>
          </w:rPr>
          <w:tab/>
        </w:r>
        <w:r w:rsidR="004B71FF" w:rsidRPr="00EC107C">
          <w:rPr>
            <w:rStyle w:val="Hypertextovodkaz"/>
          </w:rPr>
          <w:t>Zabezpečovací zařízení</w:t>
        </w:r>
        <w:r w:rsidR="004B71FF">
          <w:rPr>
            <w:noProof/>
            <w:webHidden/>
          </w:rPr>
          <w:tab/>
        </w:r>
        <w:r w:rsidR="004B71FF">
          <w:rPr>
            <w:noProof/>
            <w:webHidden/>
          </w:rPr>
          <w:fldChar w:fldCharType="begin"/>
        </w:r>
        <w:r w:rsidR="004B71FF">
          <w:rPr>
            <w:noProof/>
            <w:webHidden/>
          </w:rPr>
          <w:instrText xml:space="preserve"> PAGEREF _Toc103592170 \h </w:instrText>
        </w:r>
        <w:r w:rsidR="004B71FF">
          <w:rPr>
            <w:noProof/>
            <w:webHidden/>
          </w:rPr>
        </w:r>
        <w:r w:rsidR="004B71FF">
          <w:rPr>
            <w:noProof/>
            <w:webHidden/>
          </w:rPr>
          <w:fldChar w:fldCharType="separate"/>
        </w:r>
        <w:r w:rsidR="00EA74C6">
          <w:rPr>
            <w:noProof/>
            <w:webHidden/>
          </w:rPr>
          <w:t>6</w:t>
        </w:r>
        <w:r w:rsidR="004B71FF">
          <w:rPr>
            <w:noProof/>
            <w:webHidden/>
          </w:rPr>
          <w:fldChar w:fldCharType="end"/>
        </w:r>
      </w:hyperlink>
    </w:p>
    <w:p w14:paraId="6C3C34D5" w14:textId="12E9C10C" w:rsidR="004B71FF" w:rsidRDefault="00336C5E">
      <w:pPr>
        <w:pStyle w:val="Obsah2"/>
        <w:rPr>
          <w:rFonts w:asciiTheme="minorHAnsi" w:eastAsiaTheme="minorEastAsia" w:hAnsiTheme="minorHAnsi"/>
          <w:noProof/>
          <w:spacing w:val="0"/>
          <w:sz w:val="22"/>
          <w:szCs w:val="22"/>
          <w:lang w:eastAsia="cs-CZ"/>
        </w:rPr>
      </w:pPr>
      <w:hyperlink w:anchor="_Toc103592171" w:history="1">
        <w:r w:rsidR="004B71FF" w:rsidRPr="00DE6AC7">
          <w:rPr>
            <w:rStyle w:val="Hypertextovodkaz"/>
            <w:rFonts w:asciiTheme="majorHAnsi" w:hAnsiTheme="majorHAnsi"/>
          </w:rPr>
          <w:t>4.7</w:t>
        </w:r>
        <w:r w:rsidR="004B71FF" w:rsidRPr="00DE6AC7">
          <w:rPr>
            <w:rFonts w:asciiTheme="minorHAnsi" w:eastAsiaTheme="minorEastAsia" w:hAnsiTheme="minorHAnsi"/>
            <w:noProof/>
            <w:spacing w:val="0"/>
            <w:sz w:val="22"/>
            <w:szCs w:val="22"/>
            <w:lang w:eastAsia="cs-CZ"/>
          </w:rPr>
          <w:tab/>
        </w:r>
        <w:r w:rsidR="004B71FF" w:rsidRPr="00DE6AC7">
          <w:rPr>
            <w:rStyle w:val="Hypertextovodkaz"/>
          </w:rPr>
          <w:t>Sdělovací zařízení</w:t>
        </w:r>
        <w:r w:rsidR="004B71FF" w:rsidRPr="00DE6AC7">
          <w:rPr>
            <w:noProof/>
            <w:webHidden/>
          </w:rPr>
          <w:tab/>
        </w:r>
        <w:r w:rsidR="004B71FF" w:rsidRPr="00DE6AC7">
          <w:rPr>
            <w:noProof/>
            <w:webHidden/>
          </w:rPr>
          <w:fldChar w:fldCharType="begin"/>
        </w:r>
        <w:r w:rsidR="004B71FF" w:rsidRPr="00DE6AC7">
          <w:rPr>
            <w:noProof/>
            <w:webHidden/>
          </w:rPr>
          <w:instrText xml:space="preserve"> PAGEREF _Toc103592171 \h </w:instrText>
        </w:r>
        <w:r w:rsidR="004B71FF" w:rsidRPr="00DE6AC7">
          <w:rPr>
            <w:noProof/>
            <w:webHidden/>
          </w:rPr>
        </w:r>
        <w:r w:rsidR="004B71FF" w:rsidRPr="00DE6AC7">
          <w:rPr>
            <w:noProof/>
            <w:webHidden/>
          </w:rPr>
          <w:fldChar w:fldCharType="separate"/>
        </w:r>
        <w:r w:rsidR="00EA74C6">
          <w:rPr>
            <w:noProof/>
            <w:webHidden/>
          </w:rPr>
          <w:t>6</w:t>
        </w:r>
        <w:r w:rsidR="004B71FF" w:rsidRPr="00DE6AC7">
          <w:rPr>
            <w:noProof/>
            <w:webHidden/>
          </w:rPr>
          <w:fldChar w:fldCharType="end"/>
        </w:r>
      </w:hyperlink>
    </w:p>
    <w:p w14:paraId="5CC3C16B" w14:textId="462D83D9" w:rsidR="004B71FF" w:rsidRDefault="00336C5E">
      <w:pPr>
        <w:pStyle w:val="Obsah2"/>
        <w:rPr>
          <w:rFonts w:asciiTheme="minorHAnsi" w:eastAsiaTheme="minorEastAsia" w:hAnsiTheme="minorHAnsi"/>
          <w:noProof/>
          <w:spacing w:val="0"/>
          <w:sz w:val="22"/>
          <w:szCs w:val="22"/>
          <w:lang w:eastAsia="cs-CZ"/>
        </w:rPr>
      </w:pPr>
      <w:hyperlink w:anchor="_Toc103592172" w:history="1">
        <w:r w:rsidR="004B71FF" w:rsidRPr="00EC107C">
          <w:rPr>
            <w:rStyle w:val="Hypertextovodkaz"/>
            <w:rFonts w:asciiTheme="majorHAnsi" w:hAnsiTheme="majorHAnsi"/>
          </w:rPr>
          <w:t>4.8</w:t>
        </w:r>
        <w:r w:rsidR="004B71FF">
          <w:rPr>
            <w:rFonts w:asciiTheme="minorHAnsi" w:eastAsiaTheme="minorEastAsia" w:hAnsiTheme="minorHAnsi"/>
            <w:noProof/>
            <w:spacing w:val="0"/>
            <w:sz w:val="22"/>
            <w:szCs w:val="22"/>
            <w:lang w:eastAsia="cs-CZ"/>
          </w:rPr>
          <w:tab/>
        </w:r>
        <w:r w:rsidR="004B71FF" w:rsidRPr="00EC107C">
          <w:rPr>
            <w:rStyle w:val="Hypertextovodkaz"/>
          </w:rPr>
          <w:t>Železniční svršek</w:t>
        </w:r>
        <w:r w:rsidR="004B71FF">
          <w:rPr>
            <w:noProof/>
            <w:webHidden/>
          </w:rPr>
          <w:tab/>
        </w:r>
        <w:r w:rsidR="004B71FF">
          <w:rPr>
            <w:noProof/>
            <w:webHidden/>
          </w:rPr>
          <w:fldChar w:fldCharType="begin"/>
        </w:r>
        <w:r w:rsidR="004B71FF">
          <w:rPr>
            <w:noProof/>
            <w:webHidden/>
          </w:rPr>
          <w:instrText xml:space="preserve"> PAGEREF _Toc103592172 \h </w:instrText>
        </w:r>
        <w:r w:rsidR="004B71FF">
          <w:rPr>
            <w:noProof/>
            <w:webHidden/>
          </w:rPr>
        </w:r>
        <w:r w:rsidR="004B71FF">
          <w:rPr>
            <w:noProof/>
            <w:webHidden/>
          </w:rPr>
          <w:fldChar w:fldCharType="separate"/>
        </w:r>
        <w:r w:rsidR="00EA74C6">
          <w:rPr>
            <w:noProof/>
            <w:webHidden/>
          </w:rPr>
          <w:t>6</w:t>
        </w:r>
        <w:r w:rsidR="004B71FF">
          <w:rPr>
            <w:noProof/>
            <w:webHidden/>
          </w:rPr>
          <w:fldChar w:fldCharType="end"/>
        </w:r>
      </w:hyperlink>
    </w:p>
    <w:p w14:paraId="5CE01164" w14:textId="346AB8F2" w:rsidR="004B71FF" w:rsidRDefault="00336C5E">
      <w:pPr>
        <w:pStyle w:val="Obsah2"/>
        <w:rPr>
          <w:rFonts w:asciiTheme="minorHAnsi" w:eastAsiaTheme="minorEastAsia" w:hAnsiTheme="minorHAnsi"/>
          <w:noProof/>
          <w:spacing w:val="0"/>
          <w:sz w:val="22"/>
          <w:szCs w:val="22"/>
          <w:lang w:eastAsia="cs-CZ"/>
        </w:rPr>
      </w:pPr>
      <w:hyperlink w:anchor="_Toc103592173" w:history="1">
        <w:r w:rsidR="004B71FF" w:rsidRPr="00EC107C">
          <w:rPr>
            <w:rStyle w:val="Hypertextovodkaz"/>
            <w:rFonts w:asciiTheme="majorHAnsi" w:hAnsiTheme="majorHAnsi"/>
          </w:rPr>
          <w:t>4.9</w:t>
        </w:r>
        <w:r w:rsidR="004B71FF">
          <w:rPr>
            <w:rFonts w:asciiTheme="minorHAnsi" w:eastAsiaTheme="minorEastAsia" w:hAnsiTheme="minorHAnsi"/>
            <w:noProof/>
            <w:spacing w:val="0"/>
            <w:sz w:val="22"/>
            <w:szCs w:val="22"/>
            <w:lang w:eastAsia="cs-CZ"/>
          </w:rPr>
          <w:tab/>
        </w:r>
        <w:r w:rsidR="004B71FF" w:rsidRPr="00EC107C">
          <w:rPr>
            <w:rStyle w:val="Hypertextovodkaz"/>
          </w:rPr>
          <w:t>Mosty, propustky a zdi</w:t>
        </w:r>
        <w:r w:rsidR="004B71FF">
          <w:rPr>
            <w:noProof/>
            <w:webHidden/>
          </w:rPr>
          <w:tab/>
        </w:r>
        <w:r w:rsidR="004B71FF">
          <w:rPr>
            <w:noProof/>
            <w:webHidden/>
          </w:rPr>
          <w:fldChar w:fldCharType="begin"/>
        </w:r>
        <w:r w:rsidR="004B71FF">
          <w:rPr>
            <w:noProof/>
            <w:webHidden/>
          </w:rPr>
          <w:instrText xml:space="preserve"> PAGEREF _Toc103592173 \h </w:instrText>
        </w:r>
        <w:r w:rsidR="004B71FF">
          <w:rPr>
            <w:noProof/>
            <w:webHidden/>
          </w:rPr>
        </w:r>
        <w:r w:rsidR="004B71FF">
          <w:rPr>
            <w:noProof/>
            <w:webHidden/>
          </w:rPr>
          <w:fldChar w:fldCharType="separate"/>
        </w:r>
        <w:r w:rsidR="00EA74C6">
          <w:rPr>
            <w:noProof/>
            <w:webHidden/>
          </w:rPr>
          <w:t>6</w:t>
        </w:r>
        <w:r w:rsidR="004B71FF">
          <w:rPr>
            <w:noProof/>
            <w:webHidden/>
          </w:rPr>
          <w:fldChar w:fldCharType="end"/>
        </w:r>
      </w:hyperlink>
    </w:p>
    <w:p w14:paraId="1B081C45" w14:textId="7C3D00BF" w:rsidR="004B71FF" w:rsidRDefault="00336C5E">
      <w:pPr>
        <w:pStyle w:val="Obsah2"/>
        <w:rPr>
          <w:rFonts w:asciiTheme="minorHAnsi" w:eastAsiaTheme="minorEastAsia" w:hAnsiTheme="minorHAnsi"/>
          <w:noProof/>
          <w:spacing w:val="0"/>
          <w:sz w:val="22"/>
          <w:szCs w:val="22"/>
          <w:lang w:eastAsia="cs-CZ"/>
        </w:rPr>
      </w:pPr>
      <w:hyperlink w:anchor="_Toc103592174" w:history="1">
        <w:r w:rsidR="004B71FF" w:rsidRPr="00EC107C">
          <w:rPr>
            <w:rStyle w:val="Hypertextovodkaz"/>
            <w:rFonts w:asciiTheme="majorHAnsi" w:hAnsiTheme="majorHAnsi"/>
          </w:rPr>
          <w:t>4.10</w:t>
        </w:r>
        <w:r w:rsidR="004B71FF">
          <w:rPr>
            <w:rFonts w:asciiTheme="minorHAnsi" w:eastAsiaTheme="minorEastAsia" w:hAnsiTheme="minorHAnsi"/>
            <w:noProof/>
            <w:spacing w:val="0"/>
            <w:sz w:val="22"/>
            <w:szCs w:val="22"/>
            <w:lang w:eastAsia="cs-CZ"/>
          </w:rPr>
          <w:tab/>
        </w:r>
        <w:r w:rsidR="004B71FF" w:rsidRPr="00EC107C">
          <w:rPr>
            <w:rStyle w:val="Hypertextovodkaz"/>
          </w:rPr>
          <w:t>Pozemní stavební objekty</w:t>
        </w:r>
        <w:r w:rsidR="004B71FF">
          <w:rPr>
            <w:noProof/>
            <w:webHidden/>
          </w:rPr>
          <w:tab/>
        </w:r>
        <w:r w:rsidR="004B71FF">
          <w:rPr>
            <w:noProof/>
            <w:webHidden/>
          </w:rPr>
          <w:fldChar w:fldCharType="begin"/>
        </w:r>
        <w:r w:rsidR="004B71FF">
          <w:rPr>
            <w:noProof/>
            <w:webHidden/>
          </w:rPr>
          <w:instrText xml:space="preserve"> PAGEREF _Toc103592174 \h </w:instrText>
        </w:r>
        <w:r w:rsidR="004B71FF">
          <w:rPr>
            <w:noProof/>
            <w:webHidden/>
          </w:rPr>
        </w:r>
        <w:r w:rsidR="004B71FF">
          <w:rPr>
            <w:noProof/>
            <w:webHidden/>
          </w:rPr>
          <w:fldChar w:fldCharType="separate"/>
        </w:r>
        <w:r w:rsidR="00EA74C6">
          <w:rPr>
            <w:noProof/>
            <w:webHidden/>
          </w:rPr>
          <w:t>6</w:t>
        </w:r>
        <w:r w:rsidR="004B71FF">
          <w:rPr>
            <w:noProof/>
            <w:webHidden/>
          </w:rPr>
          <w:fldChar w:fldCharType="end"/>
        </w:r>
      </w:hyperlink>
    </w:p>
    <w:p w14:paraId="21314EF9" w14:textId="48E655DE" w:rsidR="004B71FF" w:rsidRDefault="00336C5E">
      <w:pPr>
        <w:pStyle w:val="Obsah2"/>
        <w:rPr>
          <w:rFonts w:asciiTheme="minorHAnsi" w:eastAsiaTheme="minorEastAsia" w:hAnsiTheme="minorHAnsi"/>
          <w:noProof/>
          <w:spacing w:val="0"/>
          <w:sz w:val="22"/>
          <w:szCs w:val="22"/>
          <w:lang w:eastAsia="cs-CZ"/>
        </w:rPr>
      </w:pPr>
      <w:hyperlink w:anchor="_Toc103592175" w:history="1">
        <w:r w:rsidR="004B71FF" w:rsidRPr="00EC107C">
          <w:rPr>
            <w:rStyle w:val="Hypertextovodkaz"/>
            <w:rFonts w:asciiTheme="majorHAnsi" w:hAnsiTheme="majorHAnsi"/>
          </w:rPr>
          <w:t>4.11</w:t>
        </w:r>
        <w:r w:rsidR="004B71FF">
          <w:rPr>
            <w:rFonts w:asciiTheme="minorHAnsi" w:eastAsiaTheme="minorEastAsia" w:hAnsiTheme="minorHAnsi"/>
            <w:noProof/>
            <w:spacing w:val="0"/>
            <w:sz w:val="22"/>
            <w:szCs w:val="22"/>
            <w:lang w:eastAsia="cs-CZ"/>
          </w:rPr>
          <w:tab/>
        </w:r>
        <w:r w:rsidR="004B71FF" w:rsidRPr="00EC107C">
          <w:rPr>
            <w:rStyle w:val="Hypertextovodkaz"/>
          </w:rPr>
          <w:t>Vyzískaný materiál</w:t>
        </w:r>
        <w:r w:rsidR="004B71FF">
          <w:rPr>
            <w:noProof/>
            <w:webHidden/>
          </w:rPr>
          <w:tab/>
        </w:r>
        <w:r w:rsidR="004B71FF">
          <w:rPr>
            <w:noProof/>
            <w:webHidden/>
          </w:rPr>
          <w:fldChar w:fldCharType="begin"/>
        </w:r>
        <w:r w:rsidR="004B71FF">
          <w:rPr>
            <w:noProof/>
            <w:webHidden/>
          </w:rPr>
          <w:instrText xml:space="preserve"> PAGEREF _Toc103592175 \h </w:instrText>
        </w:r>
        <w:r w:rsidR="004B71FF">
          <w:rPr>
            <w:noProof/>
            <w:webHidden/>
          </w:rPr>
        </w:r>
        <w:r w:rsidR="004B71FF">
          <w:rPr>
            <w:noProof/>
            <w:webHidden/>
          </w:rPr>
          <w:fldChar w:fldCharType="separate"/>
        </w:r>
        <w:r w:rsidR="00EA74C6">
          <w:rPr>
            <w:noProof/>
            <w:webHidden/>
          </w:rPr>
          <w:t>7</w:t>
        </w:r>
        <w:r w:rsidR="004B71FF">
          <w:rPr>
            <w:noProof/>
            <w:webHidden/>
          </w:rPr>
          <w:fldChar w:fldCharType="end"/>
        </w:r>
      </w:hyperlink>
    </w:p>
    <w:p w14:paraId="7BAF5A01" w14:textId="577934CE" w:rsidR="004B71FF" w:rsidRDefault="00336C5E">
      <w:pPr>
        <w:pStyle w:val="Obsah2"/>
        <w:rPr>
          <w:rFonts w:asciiTheme="minorHAnsi" w:eastAsiaTheme="minorEastAsia" w:hAnsiTheme="minorHAnsi"/>
          <w:noProof/>
          <w:spacing w:val="0"/>
          <w:sz w:val="22"/>
          <w:szCs w:val="22"/>
          <w:lang w:eastAsia="cs-CZ"/>
        </w:rPr>
      </w:pPr>
      <w:hyperlink w:anchor="_Toc103592176" w:history="1">
        <w:r w:rsidR="004B71FF" w:rsidRPr="00EC107C">
          <w:rPr>
            <w:rStyle w:val="Hypertextovodkaz"/>
            <w:rFonts w:asciiTheme="majorHAnsi" w:hAnsiTheme="majorHAnsi"/>
          </w:rPr>
          <w:t>4.12</w:t>
        </w:r>
        <w:r w:rsidR="004B71FF">
          <w:rPr>
            <w:rFonts w:asciiTheme="minorHAnsi" w:eastAsiaTheme="minorEastAsia" w:hAnsiTheme="minorHAnsi"/>
            <w:noProof/>
            <w:spacing w:val="0"/>
            <w:sz w:val="22"/>
            <w:szCs w:val="22"/>
            <w:lang w:eastAsia="cs-CZ"/>
          </w:rPr>
          <w:tab/>
        </w:r>
        <w:r w:rsidR="004B71FF" w:rsidRPr="00EC107C">
          <w:rPr>
            <w:rStyle w:val="Hypertextovodkaz"/>
          </w:rPr>
          <w:t>Životní prostředí a nakládání s odpady</w:t>
        </w:r>
        <w:r w:rsidR="004B71FF">
          <w:rPr>
            <w:noProof/>
            <w:webHidden/>
          </w:rPr>
          <w:tab/>
        </w:r>
        <w:r w:rsidR="004B71FF">
          <w:rPr>
            <w:noProof/>
            <w:webHidden/>
          </w:rPr>
          <w:fldChar w:fldCharType="begin"/>
        </w:r>
        <w:r w:rsidR="004B71FF">
          <w:rPr>
            <w:noProof/>
            <w:webHidden/>
          </w:rPr>
          <w:instrText xml:space="preserve"> PAGEREF _Toc103592176 \h </w:instrText>
        </w:r>
        <w:r w:rsidR="004B71FF">
          <w:rPr>
            <w:noProof/>
            <w:webHidden/>
          </w:rPr>
        </w:r>
        <w:r w:rsidR="004B71FF">
          <w:rPr>
            <w:noProof/>
            <w:webHidden/>
          </w:rPr>
          <w:fldChar w:fldCharType="separate"/>
        </w:r>
        <w:r w:rsidR="00EA74C6">
          <w:rPr>
            <w:noProof/>
            <w:webHidden/>
          </w:rPr>
          <w:t>7</w:t>
        </w:r>
        <w:r w:rsidR="004B71FF">
          <w:rPr>
            <w:noProof/>
            <w:webHidden/>
          </w:rPr>
          <w:fldChar w:fldCharType="end"/>
        </w:r>
      </w:hyperlink>
    </w:p>
    <w:p w14:paraId="111CD75F" w14:textId="0BE44191" w:rsidR="004B71FF" w:rsidRDefault="00336C5E">
      <w:pPr>
        <w:pStyle w:val="Obsah1"/>
        <w:rPr>
          <w:rFonts w:asciiTheme="minorHAnsi" w:eastAsiaTheme="minorEastAsia" w:hAnsiTheme="minorHAnsi"/>
          <w:b w:val="0"/>
          <w:caps w:val="0"/>
          <w:noProof/>
          <w:spacing w:val="0"/>
          <w:sz w:val="22"/>
          <w:szCs w:val="22"/>
          <w:lang w:eastAsia="cs-CZ"/>
        </w:rPr>
      </w:pPr>
      <w:hyperlink w:anchor="_Toc103592177" w:history="1">
        <w:r w:rsidR="004B71FF" w:rsidRPr="00EC107C">
          <w:rPr>
            <w:rStyle w:val="Hypertextovodkaz"/>
          </w:rPr>
          <w:t>5.</w:t>
        </w:r>
        <w:r w:rsidR="004B71FF">
          <w:rPr>
            <w:rFonts w:asciiTheme="minorHAnsi" w:eastAsiaTheme="minorEastAsia" w:hAnsiTheme="minorHAnsi"/>
            <w:b w:val="0"/>
            <w:caps w:val="0"/>
            <w:noProof/>
            <w:spacing w:val="0"/>
            <w:sz w:val="22"/>
            <w:szCs w:val="22"/>
            <w:lang w:eastAsia="cs-CZ"/>
          </w:rPr>
          <w:tab/>
        </w:r>
        <w:r w:rsidR="004B71FF" w:rsidRPr="00EC107C">
          <w:rPr>
            <w:rStyle w:val="Hypertextovodkaz"/>
          </w:rPr>
          <w:t>ORGANIZACE VÝSTAVBY, VÝLUKY</w:t>
        </w:r>
        <w:r w:rsidR="004B71FF">
          <w:rPr>
            <w:noProof/>
            <w:webHidden/>
          </w:rPr>
          <w:tab/>
        </w:r>
        <w:r w:rsidR="004B71FF">
          <w:rPr>
            <w:noProof/>
            <w:webHidden/>
          </w:rPr>
          <w:fldChar w:fldCharType="begin"/>
        </w:r>
        <w:r w:rsidR="004B71FF">
          <w:rPr>
            <w:noProof/>
            <w:webHidden/>
          </w:rPr>
          <w:instrText xml:space="preserve"> PAGEREF _Toc103592177 \h </w:instrText>
        </w:r>
        <w:r w:rsidR="004B71FF">
          <w:rPr>
            <w:noProof/>
            <w:webHidden/>
          </w:rPr>
        </w:r>
        <w:r w:rsidR="004B71FF">
          <w:rPr>
            <w:noProof/>
            <w:webHidden/>
          </w:rPr>
          <w:fldChar w:fldCharType="separate"/>
        </w:r>
        <w:r w:rsidR="00EA74C6">
          <w:rPr>
            <w:noProof/>
            <w:webHidden/>
          </w:rPr>
          <w:t>8</w:t>
        </w:r>
        <w:r w:rsidR="004B71FF">
          <w:rPr>
            <w:noProof/>
            <w:webHidden/>
          </w:rPr>
          <w:fldChar w:fldCharType="end"/>
        </w:r>
      </w:hyperlink>
    </w:p>
    <w:p w14:paraId="1A7F067F" w14:textId="4D569BC1" w:rsidR="004B71FF" w:rsidRDefault="00336C5E">
      <w:pPr>
        <w:pStyle w:val="Obsah1"/>
        <w:rPr>
          <w:rFonts w:asciiTheme="minorHAnsi" w:eastAsiaTheme="minorEastAsia" w:hAnsiTheme="minorHAnsi"/>
          <w:b w:val="0"/>
          <w:caps w:val="0"/>
          <w:noProof/>
          <w:spacing w:val="0"/>
          <w:sz w:val="22"/>
          <w:szCs w:val="22"/>
          <w:lang w:eastAsia="cs-CZ"/>
        </w:rPr>
      </w:pPr>
      <w:hyperlink w:anchor="_Toc103592178" w:history="1">
        <w:r w:rsidR="004B71FF" w:rsidRPr="00EC107C">
          <w:rPr>
            <w:rStyle w:val="Hypertextovodkaz"/>
          </w:rPr>
          <w:t>6.</w:t>
        </w:r>
        <w:r w:rsidR="004B71FF">
          <w:rPr>
            <w:rFonts w:asciiTheme="minorHAnsi" w:eastAsiaTheme="minorEastAsia" w:hAnsiTheme="minorHAnsi"/>
            <w:b w:val="0"/>
            <w:caps w:val="0"/>
            <w:noProof/>
            <w:spacing w:val="0"/>
            <w:sz w:val="22"/>
            <w:szCs w:val="22"/>
            <w:lang w:eastAsia="cs-CZ"/>
          </w:rPr>
          <w:tab/>
        </w:r>
        <w:r w:rsidR="004B71FF" w:rsidRPr="00EC107C">
          <w:rPr>
            <w:rStyle w:val="Hypertextovodkaz"/>
          </w:rPr>
          <w:t>SOUVISEJÍCÍ DOKUMENTY A PŘEDPISY</w:t>
        </w:r>
        <w:r w:rsidR="004B71FF">
          <w:rPr>
            <w:noProof/>
            <w:webHidden/>
          </w:rPr>
          <w:tab/>
        </w:r>
        <w:r w:rsidR="004B71FF">
          <w:rPr>
            <w:noProof/>
            <w:webHidden/>
          </w:rPr>
          <w:fldChar w:fldCharType="begin"/>
        </w:r>
        <w:r w:rsidR="004B71FF">
          <w:rPr>
            <w:noProof/>
            <w:webHidden/>
          </w:rPr>
          <w:instrText xml:space="preserve"> PAGEREF _Toc103592178 \h </w:instrText>
        </w:r>
        <w:r w:rsidR="004B71FF">
          <w:rPr>
            <w:noProof/>
            <w:webHidden/>
          </w:rPr>
        </w:r>
        <w:r w:rsidR="004B71FF">
          <w:rPr>
            <w:noProof/>
            <w:webHidden/>
          </w:rPr>
          <w:fldChar w:fldCharType="separate"/>
        </w:r>
        <w:r w:rsidR="00EA74C6">
          <w:rPr>
            <w:noProof/>
            <w:webHidden/>
          </w:rPr>
          <w:t>8</w:t>
        </w:r>
        <w:r w:rsidR="004B71FF">
          <w:rPr>
            <w:noProof/>
            <w:webHidden/>
          </w:rPr>
          <w:fldChar w:fldCharType="end"/>
        </w:r>
      </w:hyperlink>
    </w:p>
    <w:p w14:paraId="1628E558" w14:textId="48AA6C8D" w:rsidR="004B71FF" w:rsidRDefault="00336C5E">
      <w:pPr>
        <w:pStyle w:val="Obsah1"/>
        <w:rPr>
          <w:rFonts w:asciiTheme="minorHAnsi" w:eastAsiaTheme="minorEastAsia" w:hAnsiTheme="minorHAnsi"/>
          <w:b w:val="0"/>
          <w:caps w:val="0"/>
          <w:noProof/>
          <w:spacing w:val="0"/>
          <w:sz w:val="22"/>
          <w:szCs w:val="22"/>
          <w:lang w:eastAsia="cs-CZ"/>
        </w:rPr>
      </w:pPr>
      <w:hyperlink w:anchor="_Toc103592179" w:history="1">
        <w:r w:rsidR="004B71FF" w:rsidRPr="00EC107C">
          <w:rPr>
            <w:rStyle w:val="Hypertextovodkaz"/>
          </w:rPr>
          <w:t>7.</w:t>
        </w:r>
        <w:r w:rsidR="004B71FF">
          <w:rPr>
            <w:rFonts w:asciiTheme="minorHAnsi" w:eastAsiaTheme="minorEastAsia" w:hAnsiTheme="minorHAnsi"/>
            <w:b w:val="0"/>
            <w:caps w:val="0"/>
            <w:noProof/>
            <w:spacing w:val="0"/>
            <w:sz w:val="22"/>
            <w:szCs w:val="22"/>
            <w:lang w:eastAsia="cs-CZ"/>
          </w:rPr>
          <w:tab/>
        </w:r>
        <w:r w:rsidR="004B71FF" w:rsidRPr="00EC107C">
          <w:rPr>
            <w:rStyle w:val="Hypertextovodkaz"/>
          </w:rPr>
          <w:t>PŘÍLOHY</w:t>
        </w:r>
        <w:r w:rsidR="004B71FF">
          <w:rPr>
            <w:noProof/>
            <w:webHidden/>
          </w:rPr>
          <w:tab/>
        </w:r>
        <w:r w:rsidR="004B71FF">
          <w:rPr>
            <w:noProof/>
            <w:webHidden/>
          </w:rPr>
          <w:fldChar w:fldCharType="begin"/>
        </w:r>
        <w:r w:rsidR="004B71FF">
          <w:rPr>
            <w:noProof/>
            <w:webHidden/>
          </w:rPr>
          <w:instrText xml:space="preserve"> PAGEREF _Toc103592179 \h </w:instrText>
        </w:r>
        <w:r w:rsidR="004B71FF">
          <w:rPr>
            <w:noProof/>
            <w:webHidden/>
          </w:rPr>
        </w:r>
        <w:r w:rsidR="004B71FF">
          <w:rPr>
            <w:noProof/>
            <w:webHidden/>
          </w:rPr>
          <w:fldChar w:fldCharType="separate"/>
        </w:r>
        <w:r w:rsidR="00EA74C6">
          <w:rPr>
            <w:noProof/>
            <w:webHidden/>
          </w:rPr>
          <w:t>9</w:t>
        </w:r>
        <w:r w:rsidR="004B71FF">
          <w:rPr>
            <w:noProof/>
            <w:webHidden/>
          </w:rPr>
          <w:fldChar w:fldCharType="end"/>
        </w:r>
      </w:hyperlink>
    </w:p>
    <w:p w14:paraId="27AA4177" w14:textId="39F32514" w:rsidR="00AD0C7B" w:rsidRDefault="00BD7E91" w:rsidP="008D03B9">
      <w:r>
        <w:fldChar w:fldCharType="end"/>
      </w:r>
    </w:p>
    <w:p w14:paraId="13F905CA" w14:textId="2E57B343" w:rsidR="00E04079" w:rsidRDefault="00E04079" w:rsidP="008D03B9"/>
    <w:p w14:paraId="559A6596" w14:textId="08DB37FD" w:rsidR="00AD0C7B" w:rsidRDefault="00AD0C7B" w:rsidP="00DA1C67">
      <w:pPr>
        <w:pStyle w:val="Nadpisbezsl1-1"/>
        <w:outlineLvl w:val="0"/>
      </w:pPr>
      <w:bookmarkStart w:id="0" w:name="_Toc103592156"/>
      <w:bookmarkStart w:id="1" w:name="_Toc13731854"/>
      <w:r>
        <w:t>SEZNAM ZKRATEK</w:t>
      </w:r>
      <w:bookmarkEnd w:id="0"/>
      <w:r w:rsidR="0076790E">
        <w:t xml:space="preserve"> </w:t>
      </w:r>
      <w:bookmarkEnd w:id="1"/>
    </w:p>
    <w:p w14:paraId="1F38069B" w14:textId="77777777"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w:t>
      </w:r>
      <w:r w:rsidR="001F1699">
        <w:rPr>
          <w:rStyle w:val="Tun"/>
        </w:rPr>
        <w:t>TP</w:t>
      </w:r>
      <w:r w:rsidRPr="003B5AAE">
        <w:rPr>
          <w:rStyle w:val="Tun"/>
        </w:rPr>
        <w:t>.</w:t>
      </w:r>
      <w:r w:rsidR="00A51ACE" w:rsidRPr="00A51ACE">
        <w:rPr>
          <w:rStyle w:val="Tun"/>
          <w:b w:val="0"/>
        </w:rPr>
        <w:t xml:space="preserve"> </w:t>
      </w:r>
      <w:r w:rsidR="00A51ACE" w:rsidRPr="00D00410">
        <w:rPr>
          <w:rStyle w:val="Tun"/>
          <w:b w:val="0"/>
        </w:rPr>
        <w:t>V seznamu se neuvádějí legislativní zkratky, zkratky a značky obecně známé, zavedené právními předpisy, uvedené v obrázcích, příkladech nebo tabulkách.</w:t>
      </w:r>
    </w:p>
    <w:tbl>
      <w:tblPr>
        <w:tblStyle w:val="Mkatabulky"/>
        <w:tblW w:w="125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9"/>
        <w:gridCol w:w="3805"/>
        <w:gridCol w:w="4905"/>
        <w:gridCol w:w="1676"/>
      </w:tblGrid>
      <w:tr w:rsidR="00AD0C7B" w:rsidRPr="00AD0C7B" w14:paraId="4F9011B5" w14:textId="77777777" w:rsidTr="007E0772">
        <w:trPr>
          <w:gridAfter w:val="1"/>
          <w:wAfter w:w="1676" w:type="dxa"/>
        </w:trPr>
        <w:tc>
          <w:tcPr>
            <w:tcW w:w="2149" w:type="dxa"/>
            <w:tcMar>
              <w:top w:w="28" w:type="dxa"/>
              <w:left w:w="0" w:type="dxa"/>
              <w:bottom w:w="28" w:type="dxa"/>
              <w:right w:w="0" w:type="dxa"/>
            </w:tcMar>
          </w:tcPr>
          <w:p w14:paraId="43623D5A" w14:textId="77777777" w:rsidR="00AD0C7B" w:rsidRPr="00AD0C7B" w:rsidRDefault="00AD0C7B" w:rsidP="00AD0C7B">
            <w:pPr>
              <w:pStyle w:val="Zkratky1"/>
            </w:pPr>
          </w:p>
        </w:tc>
        <w:tc>
          <w:tcPr>
            <w:tcW w:w="8710" w:type="dxa"/>
            <w:gridSpan w:val="2"/>
            <w:tcMar>
              <w:top w:w="28" w:type="dxa"/>
              <w:left w:w="0" w:type="dxa"/>
              <w:bottom w:w="28" w:type="dxa"/>
              <w:right w:w="0" w:type="dxa"/>
            </w:tcMar>
          </w:tcPr>
          <w:p w14:paraId="2AD885C1" w14:textId="77777777" w:rsidR="00AD0C7B" w:rsidRPr="006115D3" w:rsidRDefault="00AD0C7B" w:rsidP="000F15F1">
            <w:pPr>
              <w:pStyle w:val="Zkratky2"/>
            </w:pPr>
          </w:p>
        </w:tc>
      </w:tr>
      <w:tr w:rsidR="007E0772" w:rsidRPr="00AD0C7B" w14:paraId="25A4D470" w14:textId="77777777" w:rsidTr="007E0772">
        <w:tc>
          <w:tcPr>
            <w:tcW w:w="5954" w:type="dxa"/>
            <w:gridSpan w:val="2"/>
            <w:tcMar>
              <w:top w:w="28" w:type="dxa"/>
              <w:left w:w="0" w:type="dxa"/>
              <w:bottom w:w="28" w:type="dxa"/>
              <w:right w:w="0" w:type="dxa"/>
            </w:tcMar>
          </w:tcPr>
          <w:p w14:paraId="5751D033" w14:textId="35349CC1" w:rsidR="007E0772" w:rsidRPr="00AD0C7B" w:rsidRDefault="007E0772" w:rsidP="00AD0C7B">
            <w:pPr>
              <w:pStyle w:val="Zkratky1"/>
            </w:pPr>
            <w:r>
              <w:t>DDTS……</w:t>
            </w:r>
            <w:proofErr w:type="gramStart"/>
            <w:r>
              <w:t>…..Dálková</w:t>
            </w:r>
            <w:proofErr w:type="gramEnd"/>
            <w:r>
              <w:t xml:space="preserve"> diagnostika technologických systémů </w:t>
            </w:r>
          </w:p>
        </w:tc>
        <w:tc>
          <w:tcPr>
            <w:tcW w:w="6581" w:type="dxa"/>
            <w:gridSpan w:val="2"/>
            <w:tcMar>
              <w:top w:w="28" w:type="dxa"/>
              <w:left w:w="0" w:type="dxa"/>
              <w:bottom w:w="28" w:type="dxa"/>
              <w:right w:w="0" w:type="dxa"/>
            </w:tcMar>
          </w:tcPr>
          <w:p w14:paraId="78AD2657" w14:textId="77777777" w:rsidR="007E0772" w:rsidRPr="007E0772" w:rsidRDefault="007E0772" w:rsidP="000F15F1">
            <w:pPr>
              <w:pStyle w:val="Zkratky2"/>
              <w:rPr>
                <w:b/>
                <w:szCs w:val="18"/>
              </w:rPr>
            </w:pPr>
          </w:p>
        </w:tc>
      </w:tr>
      <w:tr w:rsidR="00AD1C3D" w:rsidRPr="00AD0C7B" w14:paraId="00BCCBC8" w14:textId="77777777" w:rsidTr="007E0772">
        <w:trPr>
          <w:gridAfter w:val="1"/>
          <w:wAfter w:w="1676" w:type="dxa"/>
        </w:trPr>
        <w:tc>
          <w:tcPr>
            <w:tcW w:w="2149" w:type="dxa"/>
            <w:tcMar>
              <w:top w:w="28" w:type="dxa"/>
              <w:left w:w="0" w:type="dxa"/>
              <w:bottom w:w="28" w:type="dxa"/>
              <w:right w:w="0" w:type="dxa"/>
            </w:tcMar>
          </w:tcPr>
          <w:p w14:paraId="68E3355A" w14:textId="42341B8C" w:rsidR="00AD1C3D" w:rsidRPr="00E04079" w:rsidRDefault="00AD1C3D" w:rsidP="00AD0C7B">
            <w:pPr>
              <w:pStyle w:val="Zkratky1"/>
            </w:pPr>
            <w:r w:rsidRPr="00E04079">
              <w:t>PZTS</w:t>
            </w:r>
            <w:r w:rsidR="00E04079" w:rsidRPr="00E04079">
              <w:t xml:space="preserve">…………Poplachový </w:t>
            </w:r>
          </w:p>
        </w:tc>
        <w:tc>
          <w:tcPr>
            <w:tcW w:w="8710" w:type="dxa"/>
            <w:gridSpan w:val="2"/>
            <w:tcMar>
              <w:top w:w="28" w:type="dxa"/>
              <w:left w:w="0" w:type="dxa"/>
              <w:bottom w:w="28" w:type="dxa"/>
              <w:right w:w="0" w:type="dxa"/>
            </w:tcMar>
          </w:tcPr>
          <w:p w14:paraId="6F829C8D" w14:textId="0AD1C8F4" w:rsidR="00AD1C3D" w:rsidRPr="00E04079" w:rsidRDefault="00E04079" w:rsidP="000F15F1">
            <w:pPr>
              <w:pStyle w:val="Zkratky2"/>
              <w:rPr>
                <w:b/>
              </w:rPr>
            </w:pPr>
            <w:r w:rsidRPr="00E04079">
              <w:rPr>
                <w:b/>
              </w:rPr>
              <w:t xml:space="preserve"> </w:t>
            </w:r>
            <w:r>
              <w:rPr>
                <w:b/>
              </w:rPr>
              <w:t>z</w:t>
            </w:r>
            <w:r w:rsidRPr="00E04079">
              <w:rPr>
                <w:b/>
              </w:rPr>
              <w:t xml:space="preserve">abezpečovací </w:t>
            </w:r>
            <w:r w:rsidR="00855504">
              <w:rPr>
                <w:b/>
              </w:rPr>
              <w:t xml:space="preserve">a </w:t>
            </w:r>
            <w:r w:rsidRPr="00E04079">
              <w:rPr>
                <w:b/>
              </w:rPr>
              <w:t>tísňový systém</w:t>
            </w:r>
          </w:p>
        </w:tc>
      </w:tr>
      <w:tr w:rsidR="00AD0C7B" w:rsidRPr="00AD0C7B" w14:paraId="6A2A602B" w14:textId="77777777" w:rsidTr="007E0772">
        <w:trPr>
          <w:gridAfter w:val="1"/>
          <w:wAfter w:w="1676" w:type="dxa"/>
        </w:trPr>
        <w:tc>
          <w:tcPr>
            <w:tcW w:w="2149" w:type="dxa"/>
            <w:tcMar>
              <w:top w:w="28" w:type="dxa"/>
              <w:left w:w="0" w:type="dxa"/>
              <w:bottom w:w="28" w:type="dxa"/>
              <w:right w:w="0" w:type="dxa"/>
            </w:tcMar>
          </w:tcPr>
          <w:p w14:paraId="6504295D" w14:textId="77777777" w:rsidR="00AD0C7B" w:rsidRPr="00AD0C7B" w:rsidRDefault="00AD0C7B" w:rsidP="00AD0C7B">
            <w:pPr>
              <w:pStyle w:val="Zkratky1"/>
            </w:pPr>
          </w:p>
        </w:tc>
        <w:tc>
          <w:tcPr>
            <w:tcW w:w="8710" w:type="dxa"/>
            <w:gridSpan w:val="2"/>
            <w:tcMar>
              <w:top w:w="28" w:type="dxa"/>
              <w:left w:w="0" w:type="dxa"/>
              <w:bottom w:w="28" w:type="dxa"/>
              <w:right w:w="0" w:type="dxa"/>
            </w:tcMar>
          </w:tcPr>
          <w:p w14:paraId="6BB3C21A" w14:textId="77777777" w:rsidR="00AD0C7B" w:rsidRPr="006115D3" w:rsidRDefault="00AD0C7B" w:rsidP="000F15F1">
            <w:pPr>
              <w:pStyle w:val="Zkratky2"/>
            </w:pPr>
          </w:p>
        </w:tc>
      </w:tr>
      <w:tr w:rsidR="00AD0C7B" w:rsidRPr="00AD0C7B" w14:paraId="152FCF32" w14:textId="77777777" w:rsidTr="007E0772">
        <w:trPr>
          <w:gridAfter w:val="1"/>
          <w:wAfter w:w="1676" w:type="dxa"/>
        </w:trPr>
        <w:tc>
          <w:tcPr>
            <w:tcW w:w="2149" w:type="dxa"/>
            <w:tcMar>
              <w:top w:w="28" w:type="dxa"/>
              <w:left w:w="0" w:type="dxa"/>
              <w:bottom w:w="28" w:type="dxa"/>
              <w:right w:w="0" w:type="dxa"/>
            </w:tcMar>
          </w:tcPr>
          <w:p w14:paraId="76B85438" w14:textId="77777777" w:rsidR="00AD0C7B" w:rsidRPr="00AD0C7B" w:rsidRDefault="00AD0C7B" w:rsidP="00AD0C7B">
            <w:pPr>
              <w:pStyle w:val="Zkratky1"/>
            </w:pPr>
          </w:p>
        </w:tc>
        <w:tc>
          <w:tcPr>
            <w:tcW w:w="8710" w:type="dxa"/>
            <w:gridSpan w:val="2"/>
            <w:tcMar>
              <w:top w:w="28" w:type="dxa"/>
              <w:left w:w="0" w:type="dxa"/>
              <w:bottom w:w="28" w:type="dxa"/>
              <w:right w:w="0" w:type="dxa"/>
            </w:tcMar>
          </w:tcPr>
          <w:p w14:paraId="1883D930" w14:textId="77777777" w:rsidR="00AD0C7B" w:rsidRPr="006115D3" w:rsidRDefault="00AD0C7B" w:rsidP="000F15F1">
            <w:pPr>
              <w:pStyle w:val="Zkratky2"/>
            </w:pPr>
          </w:p>
        </w:tc>
      </w:tr>
      <w:tr w:rsidR="00AD0C7B" w:rsidRPr="00AD0C7B" w14:paraId="65E1A6C1" w14:textId="77777777" w:rsidTr="007E0772">
        <w:trPr>
          <w:gridAfter w:val="1"/>
          <w:wAfter w:w="1676" w:type="dxa"/>
        </w:trPr>
        <w:tc>
          <w:tcPr>
            <w:tcW w:w="2149" w:type="dxa"/>
            <w:tcMar>
              <w:top w:w="28" w:type="dxa"/>
              <w:left w:w="0" w:type="dxa"/>
              <w:bottom w:w="28" w:type="dxa"/>
              <w:right w:w="0" w:type="dxa"/>
            </w:tcMar>
          </w:tcPr>
          <w:p w14:paraId="662C72F3" w14:textId="77777777" w:rsidR="00AD0C7B" w:rsidRPr="00AD0C7B" w:rsidRDefault="00AD0C7B" w:rsidP="00AD0C7B">
            <w:pPr>
              <w:pStyle w:val="Zkratky1"/>
            </w:pPr>
          </w:p>
        </w:tc>
        <w:tc>
          <w:tcPr>
            <w:tcW w:w="8710" w:type="dxa"/>
            <w:gridSpan w:val="2"/>
            <w:tcMar>
              <w:top w:w="28" w:type="dxa"/>
              <w:left w:w="0" w:type="dxa"/>
              <w:bottom w:w="28" w:type="dxa"/>
              <w:right w:w="0" w:type="dxa"/>
            </w:tcMar>
          </w:tcPr>
          <w:p w14:paraId="5242C08C" w14:textId="77777777" w:rsidR="00AD0C7B" w:rsidRPr="006115D3" w:rsidRDefault="00AD0C7B" w:rsidP="000F15F1">
            <w:pPr>
              <w:pStyle w:val="Zkratky2"/>
            </w:pPr>
          </w:p>
        </w:tc>
      </w:tr>
    </w:tbl>
    <w:p w14:paraId="1CC72989" w14:textId="77777777" w:rsidR="00041EC8" w:rsidRDefault="00041EC8" w:rsidP="00AD0C7B"/>
    <w:p w14:paraId="1F912412" w14:textId="77777777" w:rsidR="00826B7B" w:rsidRDefault="00826B7B">
      <w:r>
        <w:br w:type="page"/>
      </w:r>
    </w:p>
    <w:p w14:paraId="1E217BF7" w14:textId="77777777" w:rsidR="00DF7BAA" w:rsidRDefault="00DF7BAA" w:rsidP="00DF7BAA">
      <w:pPr>
        <w:pStyle w:val="Nadpis2-1"/>
      </w:pPr>
      <w:bookmarkStart w:id="2" w:name="_Toc6410429"/>
      <w:bookmarkStart w:id="3" w:name="_Toc103592157"/>
      <w:bookmarkStart w:id="4" w:name="_Toc389559699"/>
      <w:bookmarkStart w:id="5" w:name="_Toc397429847"/>
      <w:bookmarkStart w:id="6" w:name="_Ref433028040"/>
      <w:bookmarkStart w:id="7" w:name="_Toc1048197"/>
      <w:bookmarkStart w:id="8" w:name="_Toc13731855"/>
      <w:r w:rsidRPr="00782CE4">
        <w:lastRenderedPageBreak/>
        <w:t>SPECIFIKACE</w:t>
      </w:r>
      <w:r>
        <w:t xml:space="preserve"> PŘEDMĚTU DÍLA</w:t>
      </w:r>
      <w:bookmarkEnd w:id="2"/>
      <w:bookmarkEnd w:id="3"/>
    </w:p>
    <w:p w14:paraId="059D79C4" w14:textId="77777777" w:rsidR="00DF7BAA" w:rsidRDefault="00DF7BAA" w:rsidP="00DF7BAA">
      <w:pPr>
        <w:pStyle w:val="Nadpis2-2"/>
      </w:pPr>
      <w:bookmarkStart w:id="9" w:name="_Toc6410430"/>
      <w:bookmarkStart w:id="10" w:name="_Toc103592158"/>
      <w:r>
        <w:t>Účel a rozsah předmětu Díla</w:t>
      </w:r>
      <w:bookmarkEnd w:id="9"/>
      <w:bookmarkEnd w:id="10"/>
    </w:p>
    <w:p w14:paraId="26B103DF" w14:textId="784133D9" w:rsidR="00F64A78" w:rsidRPr="007A690D" w:rsidRDefault="00DF7BAA" w:rsidP="00F64A78">
      <w:pPr>
        <w:pStyle w:val="Text2-1"/>
        <w:numPr>
          <w:ilvl w:val="2"/>
          <w:numId w:val="6"/>
        </w:numPr>
        <w:rPr>
          <w:b/>
          <w:bCs/>
        </w:rPr>
      </w:pPr>
      <w:r>
        <w:t xml:space="preserve">Předmětem díla je zhotovení stavby </w:t>
      </w:r>
      <w:r w:rsidR="00F64A78" w:rsidRPr="007B4FE9">
        <w:rPr>
          <w:b/>
          <w:bCs/>
        </w:rPr>
        <w:t>„</w:t>
      </w:r>
      <w:r w:rsidR="00F64A78" w:rsidRPr="00FF1D09">
        <w:rPr>
          <w:b/>
          <w:bCs/>
        </w:rPr>
        <w:t>Výstavba PZS přejezdu P8340 v km 134,169 na trati Frýdek-Místek – Český Těšín</w:t>
      </w:r>
      <w:r w:rsidR="00F64A78" w:rsidRPr="007B4FE9">
        <w:rPr>
          <w:b/>
          <w:bCs/>
        </w:rPr>
        <w:t>“,</w:t>
      </w:r>
      <w:r w:rsidR="00F64A78" w:rsidRPr="007B4FE9">
        <w:t xml:space="preserve"> jejímž cílem je zvýšení bezpečnosti na přejezdu vybudováním </w:t>
      </w:r>
      <w:r w:rsidR="00F64A78" w:rsidRPr="007A690D">
        <w:t xml:space="preserve">nové technologie PZS a </w:t>
      </w:r>
      <w:r w:rsidR="007A690D" w:rsidRPr="007A690D">
        <w:t>rekonstrukci železničního svršku, spodku a přejezdové konstrukce. Dále bude osazen nový reléový domek a zřízena elektrická přípojka.</w:t>
      </w:r>
    </w:p>
    <w:p w14:paraId="6CEE073C" w14:textId="0A64E293" w:rsidR="00DF7BAA" w:rsidRPr="00DB4332" w:rsidRDefault="00DF7BAA" w:rsidP="00DF7BAA">
      <w:pPr>
        <w:pStyle w:val="Text2-1"/>
      </w:pPr>
      <w:r w:rsidRPr="00DB4332">
        <w:t xml:space="preserve">Rozsah Díla </w:t>
      </w:r>
      <w:r w:rsidR="00F64A78" w:rsidRPr="0097402A">
        <w:rPr>
          <w:b/>
          <w:bCs/>
        </w:rPr>
        <w:t>„</w:t>
      </w:r>
      <w:r w:rsidR="00F64A78" w:rsidRPr="00FF1D09">
        <w:rPr>
          <w:b/>
          <w:bCs/>
        </w:rPr>
        <w:t>Výstavba PZS přejezdu P8340 v km 134,169 na trati Frýdek-Místek – Český Těšín</w:t>
      </w:r>
      <w:r w:rsidR="00F64A78" w:rsidRPr="007B4FE9">
        <w:rPr>
          <w:b/>
          <w:bCs/>
        </w:rPr>
        <w:t>“</w:t>
      </w:r>
      <w:r w:rsidR="00F64A78" w:rsidRPr="007B4FE9">
        <w:t xml:space="preserve"> </w:t>
      </w:r>
      <w:r w:rsidRPr="00DB4332">
        <w:t>je</w:t>
      </w:r>
      <w:r w:rsidR="00AC678D">
        <w:t>:</w:t>
      </w:r>
    </w:p>
    <w:p w14:paraId="029873CC" w14:textId="77777777" w:rsidR="00D12C76" w:rsidRDefault="00D12C76" w:rsidP="00936D2A">
      <w:pPr>
        <w:pStyle w:val="Odrka1-1"/>
      </w:pPr>
      <w:r>
        <w:t>zhotovení stavby dle zadávací dokumentace,</w:t>
      </w:r>
    </w:p>
    <w:p w14:paraId="2D9F1B46" w14:textId="77777777" w:rsidR="00D12C76" w:rsidRDefault="00D12C76" w:rsidP="00936D2A">
      <w:pPr>
        <w:pStyle w:val="Odrka1-1"/>
      </w:pPr>
      <w:r>
        <w:t>zpracování Realizační dokumentace stavby,</w:t>
      </w:r>
    </w:p>
    <w:p w14:paraId="4BE60ED1" w14:textId="77777777" w:rsidR="00D12C76" w:rsidRDefault="00D12C76" w:rsidP="00936D2A">
      <w:pPr>
        <w:pStyle w:val="Odrka1-1"/>
      </w:pPr>
      <w:r>
        <w:t>vypracování Dokumentace skutečného provedení stavby</w:t>
      </w:r>
      <w:r w:rsidR="00E70AB8">
        <w:t xml:space="preserve"> včetně geodetické části</w:t>
      </w:r>
      <w:r>
        <w:t>.</w:t>
      </w:r>
    </w:p>
    <w:p w14:paraId="6D9F8A91" w14:textId="77777777" w:rsidR="00DF7BAA" w:rsidRDefault="00DF7BAA" w:rsidP="00DF7BAA">
      <w:pPr>
        <w:pStyle w:val="Nadpis2-2"/>
      </w:pPr>
      <w:bookmarkStart w:id="11" w:name="_Toc6410431"/>
      <w:bookmarkStart w:id="12" w:name="_Toc103592159"/>
      <w:r>
        <w:t>Umístění stavby</w:t>
      </w:r>
      <w:bookmarkEnd w:id="11"/>
      <w:bookmarkEnd w:id="12"/>
    </w:p>
    <w:p w14:paraId="1C93CFEB" w14:textId="5013B24B" w:rsidR="00DF7BAA" w:rsidRDefault="00DF7BAA" w:rsidP="00DF7BAA">
      <w:pPr>
        <w:pStyle w:val="Text2-1"/>
      </w:pPr>
      <w:r>
        <w:t xml:space="preserve">Stavba bude probíhat na trati </w:t>
      </w:r>
      <w:r w:rsidR="00F64A78">
        <w:t>Frýdek-Místek – Český Těšín.</w:t>
      </w:r>
    </w:p>
    <w:tbl>
      <w:tblPr>
        <w:tblStyle w:val="Mkatabulky"/>
        <w:tblW w:w="0" w:type="auto"/>
        <w:tblInd w:w="879" w:type="dxa"/>
        <w:tblLook w:val="04A0" w:firstRow="1" w:lastRow="0" w:firstColumn="1" w:lastColumn="0" w:noHBand="0" w:noVBand="1"/>
      </w:tblPr>
      <w:tblGrid>
        <w:gridCol w:w="3528"/>
        <w:gridCol w:w="4295"/>
      </w:tblGrid>
      <w:tr w:rsidR="00454080" w:rsidRPr="0077039F" w14:paraId="4F5E08A6" w14:textId="77777777" w:rsidTr="002E2CA2">
        <w:tc>
          <w:tcPr>
            <w:tcW w:w="3528" w:type="dxa"/>
            <w:shd w:val="clear" w:color="auto" w:fill="auto"/>
          </w:tcPr>
          <w:p w14:paraId="3F5C5EDA" w14:textId="77777777" w:rsidR="00454080" w:rsidRPr="001E4E26" w:rsidRDefault="00454080" w:rsidP="002E2CA2">
            <w:pPr>
              <w:pStyle w:val="Tabulka"/>
              <w:rPr>
                <w:bCs/>
                <w:sz w:val="16"/>
                <w:szCs w:val="16"/>
              </w:rPr>
            </w:pPr>
            <w:r w:rsidRPr="001E4E26">
              <w:rPr>
                <w:bCs/>
                <w:sz w:val="16"/>
                <w:szCs w:val="16"/>
              </w:rPr>
              <w:t xml:space="preserve">Kraj: </w:t>
            </w:r>
            <w:r w:rsidRPr="001E4E26">
              <w:rPr>
                <w:bCs/>
                <w:sz w:val="16"/>
                <w:szCs w:val="16"/>
              </w:rPr>
              <w:tab/>
            </w:r>
          </w:p>
        </w:tc>
        <w:tc>
          <w:tcPr>
            <w:tcW w:w="4295" w:type="dxa"/>
            <w:shd w:val="clear" w:color="auto" w:fill="auto"/>
          </w:tcPr>
          <w:p w14:paraId="55AFABC8" w14:textId="77777777" w:rsidR="00454080" w:rsidRPr="001E4E26" w:rsidRDefault="00454080" w:rsidP="002E2CA2">
            <w:pPr>
              <w:pStyle w:val="Tabulka"/>
              <w:rPr>
                <w:bCs/>
                <w:sz w:val="16"/>
                <w:szCs w:val="16"/>
              </w:rPr>
            </w:pPr>
            <w:r w:rsidRPr="001E4E26">
              <w:rPr>
                <w:bCs/>
                <w:sz w:val="16"/>
                <w:szCs w:val="16"/>
              </w:rPr>
              <w:t>Moravskoslezský</w:t>
            </w:r>
          </w:p>
        </w:tc>
      </w:tr>
      <w:tr w:rsidR="00454080" w:rsidRPr="001538E5" w14:paraId="4277F9BC" w14:textId="77777777" w:rsidTr="002E2CA2">
        <w:tc>
          <w:tcPr>
            <w:tcW w:w="3528" w:type="dxa"/>
          </w:tcPr>
          <w:p w14:paraId="657E9ED8" w14:textId="77777777" w:rsidR="00454080" w:rsidRPr="001E4E26" w:rsidRDefault="00454080" w:rsidP="002E2CA2">
            <w:pPr>
              <w:pStyle w:val="Tabulka"/>
              <w:rPr>
                <w:bCs/>
                <w:sz w:val="16"/>
                <w:szCs w:val="16"/>
              </w:rPr>
            </w:pPr>
            <w:r w:rsidRPr="001E4E26">
              <w:rPr>
                <w:bCs/>
                <w:sz w:val="16"/>
                <w:szCs w:val="16"/>
              </w:rPr>
              <w:t xml:space="preserve">Okres: </w:t>
            </w:r>
            <w:r w:rsidRPr="001E4E26">
              <w:rPr>
                <w:bCs/>
                <w:sz w:val="16"/>
                <w:szCs w:val="16"/>
              </w:rPr>
              <w:tab/>
            </w:r>
          </w:p>
        </w:tc>
        <w:tc>
          <w:tcPr>
            <w:tcW w:w="4295" w:type="dxa"/>
          </w:tcPr>
          <w:p w14:paraId="45A0BCCE" w14:textId="77777777" w:rsidR="00454080" w:rsidRPr="001E4E26" w:rsidRDefault="00454080" w:rsidP="002E2CA2">
            <w:pPr>
              <w:pStyle w:val="Tabulka"/>
              <w:rPr>
                <w:bCs/>
                <w:sz w:val="16"/>
                <w:szCs w:val="16"/>
              </w:rPr>
            </w:pPr>
            <w:r w:rsidRPr="001E4E26">
              <w:rPr>
                <w:bCs/>
                <w:sz w:val="16"/>
                <w:szCs w:val="16"/>
              </w:rPr>
              <w:t>Frýdek-Místek</w:t>
            </w:r>
          </w:p>
        </w:tc>
      </w:tr>
      <w:tr w:rsidR="00454080" w:rsidRPr="001538E5" w14:paraId="7B3DBD5F" w14:textId="77777777" w:rsidTr="002E2CA2">
        <w:tc>
          <w:tcPr>
            <w:tcW w:w="3528" w:type="dxa"/>
          </w:tcPr>
          <w:p w14:paraId="0FB48568" w14:textId="77777777" w:rsidR="00454080" w:rsidRPr="001E4E26" w:rsidRDefault="00454080" w:rsidP="002E2CA2">
            <w:pPr>
              <w:pStyle w:val="Tabulka"/>
              <w:rPr>
                <w:bCs/>
                <w:sz w:val="16"/>
                <w:szCs w:val="16"/>
              </w:rPr>
            </w:pPr>
            <w:r w:rsidRPr="001E4E26">
              <w:rPr>
                <w:bCs/>
                <w:sz w:val="16"/>
                <w:szCs w:val="16"/>
              </w:rPr>
              <w:t>Katastrální území:</w:t>
            </w:r>
          </w:p>
        </w:tc>
        <w:tc>
          <w:tcPr>
            <w:tcW w:w="4295" w:type="dxa"/>
          </w:tcPr>
          <w:p w14:paraId="1B6E8DAC" w14:textId="77777777" w:rsidR="00454080" w:rsidRPr="001E4E26" w:rsidRDefault="00454080" w:rsidP="002E2CA2">
            <w:pPr>
              <w:pStyle w:val="Tabulka"/>
              <w:rPr>
                <w:bCs/>
                <w:sz w:val="16"/>
                <w:szCs w:val="16"/>
              </w:rPr>
            </w:pPr>
            <w:r w:rsidRPr="001E4E26">
              <w:rPr>
                <w:bCs/>
                <w:sz w:val="16"/>
                <w:szCs w:val="16"/>
              </w:rPr>
              <w:t>Ropice</w:t>
            </w:r>
          </w:p>
        </w:tc>
      </w:tr>
      <w:tr w:rsidR="00454080" w:rsidRPr="001538E5" w14:paraId="45665676" w14:textId="77777777" w:rsidTr="002E2CA2">
        <w:tc>
          <w:tcPr>
            <w:tcW w:w="3528" w:type="dxa"/>
          </w:tcPr>
          <w:p w14:paraId="0A96E711" w14:textId="77777777" w:rsidR="00454080" w:rsidRPr="001E4E26" w:rsidRDefault="00454080" w:rsidP="002E2CA2">
            <w:pPr>
              <w:pStyle w:val="Tabulka"/>
              <w:rPr>
                <w:bCs/>
                <w:sz w:val="16"/>
                <w:szCs w:val="16"/>
              </w:rPr>
            </w:pPr>
            <w:r w:rsidRPr="001E4E26">
              <w:rPr>
                <w:bCs/>
                <w:sz w:val="16"/>
                <w:szCs w:val="16"/>
              </w:rPr>
              <w:t>Traťový úsek:</w:t>
            </w:r>
            <w:r w:rsidRPr="001E4E26">
              <w:rPr>
                <w:bCs/>
                <w:sz w:val="16"/>
                <w:szCs w:val="16"/>
              </w:rPr>
              <w:tab/>
            </w:r>
          </w:p>
        </w:tc>
        <w:tc>
          <w:tcPr>
            <w:tcW w:w="4295" w:type="dxa"/>
          </w:tcPr>
          <w:p w14:paraId="5A2B2CE6" w14:textId="77777777" w:rsidR="00454080" w:rsidRPr="001E4E26" w:rsidRDefault="00454080" w:rsidP="002E2CA2">
            <w:pPr>
              <w:pStyle w:val="Tabulka"/>
              <w:rPr>
                <w:bCs/>
                <w:sz w:val="16"/>
                <w:szCs w:val="16"/>
              </w:rPr>
            </w:pPr>
            <w:r w:rsidRPr="001E4E26">
              <w:rPr>
                <w:bCs/>
                <w:sz w:val="16"/>
                <w:szCs w:val="16"/>
              </w:rPr>
              <w:t>2531</w:t>
            </w:r>
          </w:p>
        </w:tc>
      </w:tr>
      <w:tr w:rsidR="00454080" w:rsidRPr="001538E5" w14:paraId="32F48F1C" w14:textId="77777777" w:rsidTr="002E2CA2">
        <w:tc>
          <w:tcPr>
            <w:tcW w:w="3528" w:type="dxa"/>
          </w:tcPr>
          <w:p w14:paraId="020FBDB8" w14:textId="77777777" w:rsidR="00454080" w:rsidRPr="001E4E26" w:rsidRDefault="00454080" w:rsidP="002E2CA2">
            <w:pPr>
              <w:pStyle w:val="Tabulka"/>
              <w:rPr>
                <w:bCs/>
                <w:sz w:val="16"/>
                <w:szCs w:val="16"/>
              </w:rPr>
            </w:pPr>
            <w:r w:rsidRPr="001E4E26">
              <w:rPr>
                <w:bCs/>
                <w:sz w:val="16"/>
                <w:szCs w:val="16"/>
              </w:rPr>
              <w:t>Definiční úsek:</w:t>
            </w:r>
          </w:p>
        </w:tc>
        <w:tc>
          <w:tcPr>
            <w:tcW w:w="4295" w:type="dxa"/>
          </w:tcPr>
          <w:p w14:paraId="30EDEEF2" w14:textId="77777777" w:rsidR="00454080" w:rsidRPr="001E4E26" w:rsidRDefault="00454080" w:rsidP="002E2CA2">
            <w:pPr>
              <w:pStyle w:val="Tabulka"/>
              <w:rPr>
                <w:bCs/>
                <w:sz w:val="16"/>
                <w:szCs w:val="16"/>
              </w:rPr>
            </w:pPr>
            <w:r w:rsidRPr="001E4E26">
              <w:rPr>
                <w:bCs/>
                <w:sz w:val="16"/>
                <w:szCs w:val="16"/>
              </w:rPr>
              <w:t>06</w:t>
            </w:r>
          </w:p>
        </w:tc>
      </w:tr>
    </w:tbl>
    <w:p w14:paraId="5A55F627" w14:textId="77777777" w:rsidR="00454080" w:rsidRDefault="00454080" w:rsidP="00454080">
      <w:pPr>
        <w:pStyle w:val="Text2-1"/>
        <w:numPr>
          <w:ilvl w:val="0"/>
          <w:numId w:val="0"/>
        </w:numPr>
        <w:ind w:left="737"/>
      </w:pPr>
    </w:p>
    <w:p w14:paraId="1C21F3EB" w14:textId="2C340489" w:rsidR="00454080" w:rsidRDefault="00454080" w:rsidP="00454080">
      <w:pPr>
        <w:pStyle w:val="Text2-1"/>
      </w:pPr>
      <w:r w:rsidRPr="00097EBC">
        <w:t>Základní charakteristika trati (nebo charakteristika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454080" w:rsidRPr="005A2CE9" w14:paraId="54F58ACF" w14:textId="77777777" w:rsidTr="002E2CA2">
        <w:tc>
          <w:tcPr>
            <w:tcW w:w="4536" w:type="dxa"/>
            <w:tcBorders>
              <w:bottom w:val="single" w:sz="2" w:space="0" w:color="auto"/>
            </w:tcBorders>
            <w:shd w:val="clear" w:color="auto" w:fill="auto"/>
          </w:tcPr>
          <w:p w14:paraId="78837064" w14:textId="77777777" w:rsidR="00454080" w:rsidRPr="005A2CE9" w:rsidRDefault="00454080" w:rsidP="002E2CA2">
            <w:pPr>
              <w:pStyle w:val="Tabulka-8"/>
            </w:pPr>
            <w:bookmarkStart w:id="13" w:name="_Toc6410432"/>
            <w:r w:rsidRPr="005A2CE9">
              <w:t>Kategorie dráhy podle zákona č. 266/1994 Sb.</w:t>
            </w:r>
          </w:p>
        </w:tc>
        <w:tc>
          <w:tcPr>
            <w:tcW w:w="3544" w:type="dxa"/>
            <w:tcBorders>
              <w:bottom w:val="single" w:sz="2" w:space="0" w:color="auto"/>
            </w:tcBorders>
            <w:shd w:val="clear" w:color="auto" w:fill="auto"/>
          </w:tcPr>
          <w:p w14:paraId="657BAF00" w14:textId="77777777" w:rsidR="00454080" w:rsidRPr="005A2CE9" w:rsidRDefault="00454080" w:rsidP="002E2CA2">
            <w:pPr>
              <w:pStyle w:val="Tabulka-8"/>
            </w:pPr>
            <w:r>
              <w:t>Regionální</w:t>
            </w:r>
          </w:p>
        </w:tc>
      </w:tr>
      <w:tr w:rsidR="00454080" w:rsidRPr="005A2CE9" w14:paraId="2C72A4FB" w14:textId="77777777" w:rsidTr="002E2CA2">
        <w:tc>
          <w:tcPr>
            <w:tcW w:w="4536" w:type="dxa"/>
            <w:tcBorders>
              <w:top w:val="single" w:sz="2" w:space="0" w:color="auto"/>
            </w:tcBorders>
          </w:tcPr>
          <w:p w14:paraId="6ADB120B" w14:textId="77777777" w:rsidR="00454080" w:rsidRPr="005A2CE9" w:rsidRDefault="00454080" w:rsidP="002E2CA2">
            <w:pPr>
              <w:pStyle w:val="Tabulka-8"/>
            </w:pPr>
            <w:r w:rsidRPr="005A2CE9">
              <w:t>Kategorie dráhy podle TSI INF</w:t>
            </w:r>
          </w:p>
        </w:tc>
        <w:tc>
          <w:tcPr>
            <w:tcW w:w="3544" w:type="dxa"/>
            <w:tcBorders>
              <w:top w:val="single" w:sz="2" w:space="0" w:color="auto"/>
            </w:tcBorders>
          </w:tcPr>
          <w:p w14:paraId="715030F2" w14:textId="77777777" w:rsidR="00454080" w:rsidRPr="005A2CE9" w:rsidRDefault="00454080" w:rsidP="002E2CA2">
            <w:pPr>
              <w:pStyle w:val="Tabulka-8"/>
            </w:pPr>
            <w:r>
              <w:t>P6/F4</w:t>
            </w:r>
          </w:p>
        </w:tc>
      </w:tr>
      <w:tr w:rsidR="00454080" w:rsidRPr="005A2CE9" w14:paraId="01EB511F" w14:textId="77777777" w:rsidTr="002E2CA2">
        <w:tc>
          <w:tcPr>
            <w:tcW w:w="4536" w:type="dxa"/>
          </w:tcPr>
          <w:p w14:paraId="45300EC5" w14:textId="77777777" w:rsidR="00454080" w:rsidRPr="005A2CE9" w:rsidRDefault="00454080" w:rsidP="002E2CA2">
            <w:pPr>
              <w:pStyle w:val="Tabulka-8"/>
            </w:pPr>
            <w:r w:rsidRPr="005A2CE9">
              <w:t>Součást sítě TEN-T</w:t>
            </w:r>
          </w:p>
        </w:tc>
        <w:tc>
          <w:tcPr>
            <w:tcW w:w="3544" w:type="dxa"/>
          </w:tcPr>
          <w:p w14:paraId="5FB37062" w14:textId="0F42B90A" w:rsidR="00454080" w:rsidRPr="005A2CE9" w:rsidRDefault="00454080" w:rsidP="002E2CA2">
            <w:pPr>
              <w:pStyle w:val="Tabulka-8"/>
            </w:pPr>
            <w:r w:rsidRPr="005A2CE9">
              <w:t>NE</w:t>
            </w:r>
          </w:p>
        </w:tc>
      </w:tr>
      <w:tr w:rsidR="00454080" w:rsidRPr="005A2CE9" w14:paraId="5AFBB9E2" w14:textId="77777777" w:rsidTr="002E2CA2">
        <w:tc>
          <w:tcPr>
            <w:tcW w:w="4536" w:type="dxa"/>
          </w:tcPr>
          <w:p w14:paraId="3B93CCDB" w14:textId="77777777" w:rsidR="00454080" w:rsidRPr="005A2CE9" w:rsidRDefault="00454080" w:rsidP="002E2CA2">
            <w:pPr>
              <w:pStyle w:val="Tabulka-8"/>
            </w:pPr>
            <w:r w:rsidRPr="005A2CE9">
              <w:t>Číslo trati podle Prohlášení o dráze</w:t>
            </w:r>
          </w:p>
        </w:tc>
        <w:tc>
          <w:tcPr>
            <w:tcW w:w="3544" w:type="dxa"/>
          </w:tcPr>
          <w:p w14:paraId="3026C90D" w14:textId="77777777" w:rsidR="00454080" w:rsidRPr="005A2CE9" w:rsidRDefault="00454080" w:rsidP="002E2CA2">
            <w:pPr>
              <w:pStyle w:val="Tabulka-8"/>
            </w:pPr>
            <w:r>
              <w:t>88500</w:t>
            </w:r>
          </w:p>
        </w:tc>
      </w:tr>
      <w:tr w:rsidR="00454080" w:rsidRPr="005A2CE9" w14:paraId="404DD357" w14:textId="77777777" w:rsidTr="002E2CA2">
        <w:tc>
          <w:tcPr>
            <w:tcW w:w="4536" w:type="dxa"/>
            <w:tcBorders>
              <w:bottom w:val="single" w:sz="2" w:space="0" w:color="auto"/>
            </w:tcBorders>
          </w:tcPr>
          <w:p w14:paraId="0616FBDB" w14:textId="77777777" w:rsidR="00454080" w:rsidRPr="005A2CE9" w:rsidRDefault="00454080" w:rsidP="002E2CA2">
            <w:pPr>
              <w:pStyle w:val="Tabulka-8"/>
            </w:pPr>
            <w:r w:rsidRPr="005A2CE9">
              <w:t>Číslo trati podle nákresného jízdního řádu</w:t>
            </w:r>
          </w:p>
        </w:tc>
        <w:tc>
          <w:tcPr>
            <w:tcW w:w="3544" w:type="dxa"/>
            <w:tcBorders>
              <w:bottom w:val="single" w:sz="2" w:space="0" w:color="auto"/>
            </w:tcBorders>
          </w:tcPr>
          <w:p w14:paraId="3AC8B17D" w14:textId="77777777" w:rsidR="00454080" w:rsidRPr="005A2CE9" w:rsidRDefault="00454080" w:rsidP="002E2CA2">
            <w:pPr>
              <w:pStyle w:val="Tabulka-8"/>
            </w:pPr>
            <w:r>
              <w:t>322</w:t>
            </w:r>
          </w:p>
        </w:tc>
      </w:tr>
      <w:tr w:rsidR="00454080" w:rsidRPr="005A2CE9" w14:paraId="5AE24E80" w14:textId="77777777" w:rsidTr="002E2CA2">
        <w:tc>
          <w:tcPr>
            <w:tcW w:w="4536" w:type="dxa"/>
            <w:tcBorders>
              <w:bottom w:val="single" w:sz="2" w:space="0" w:color="auto"/>
            </w:tcBorders>
          </w:tcPr>
          <w:p w14:paraId="04B17CA9" w14:textId="77777777" w:rsidR="00454080" w:rsidRPr="005A2CE9" w:rsidRDefault="00454080" w:rsidP="002E2CA2">
            <w:pPr>
              <w:pStyle w:val="Tabulka-8"/>
            </w:pPr>
            <w:r w:rsidRPr="005A2CE9">
              <w:t>Číslo trati podle knižního jízdního řádu</w:t>
            </w:r>
          </w:p>
        </w:tc>
        <w:tc>
          <w:tcPr>
            <w:tcW w:w="3544" w:type="dxa"/>
            <w:tcBorders>
              <w:bottom w:val="single" w:sz="2" w:space="0" w:color="auto"/>
            </w:tcBorders>
          </w:tcPr>
          <w:p w14:paraId="280820E2" w14:textId="77777777" w:rsidR="00454080" w:rsidRPr="005A2CE9" w:rsidRDefault="00454080" w:rsidP="002E2CA2">
            <w:pPr>
              <w:pStyle w:val="Tabulka-8"/>
            </w:pPr>
            <w:r>
              <w:t>322</w:t>
            </w:r>
          </w:p>
        </w:tc>
      </w:tr>
      <w:tr w:rsidR="00454080" w:rsidRPr="005A2CE9" w14:paraId="1960C1C3" w14:textId="77777777" w:rsidTr="002E2CA2">
        <w:tc>
          <w:tcPr>
            <w:tcW w:w="4536" w:type="dxa"/>
            <w:tcBorders>
              <w:bottom w:val="single" w:sz="2" w:space="0" w:color="auto"/>
            </w:tcBorders>
          </w:tcPr>
          <w:p w14:paraId="36EA5A85" w14:textId="77777777" w:rsidR="00454080" w:rsidRPr="005A2CE9" w:rsidRDefault="00454080" w:rsidP="002E2CA2">
            <w:pPr>
              <w:pStyle w:val="Tabulka-8"/>
            </w:pPr>
            <w:r w:rsidRPr="005A2CE9">
              <w:t>Číslo traťového a definičního úseku</w:t>
            </w:r>
          </w:p>
        </w:tc>
        <w:tc>
          <w:tcPr>
            <w:tcW w:w="3544" w:type="dxa"/>
            <w:tcBorders>
              <w:bottom w:val="single" w:sz="2" w:space="0" w:color="auto"/>
            </w:tcBorders>
          </w:tcPr>
          <w:p w14:paraId="579F67DF" w14:textId="77777777" w:rsidR="00454080" w:rsidRPr="005A2CE9" w:rsidRDefault="00454080" w:rsidP="002E2CA2">
            <w:pPr>
              <w:pStyle w:val="Tabulka-8"/>
            </w:pPr>
            <w:r>
              <w:t>253106</w:t>
            </w:r>
          </w:p>
        </w:tc>
      </w:tr>
      <w:tr w:rsidR="00454080" w:rsidRPr="005A2CE9" w14:paraId="1B5FDB52" w14:textId="77777777" w:rsidTr="002E2CA2">
        <w:tc>
          <w:tcPr>
            <w:tcW w:w="4536" w:type="dxa"/>
            <w:tcBorders>
              <w:bottom w:val="single" w:sz="2" w:space="0" w:color="auto"/>
            </w:tcBorders>
          </w:tcPr>
          <w:p w14:paraId="2FF610F6" w14:textId="77777777" w:rsidR="00454080" w:rsidRPr="005A2CE9" w:rsidRDefault="00454080" w:rsidP="002E2CA2">
            <w:pPr>
              <w:pStyle w:val="Tabulka-8"/>
            </w:pPr>
            <w:r w:rsidRPr="005A2CE9">
              <w:t>Traťová třída zatížení</w:t>
            </w:r>
          </w:p>
        </w:tc>
        <w:tc>
          <w:tcPr>
            <w:tcW w:w="3544" w:type="dxa"/>
            <w:tcBorders>
              <w:bottom w:val="single" w:sz="2" w:space="0" w:color="auto"/>
            </w:tcBorders>
          </w:tcPr>
          <w:p w14:paraId="0DF56CE9" w14:textId="77777777" w:rsidR="00454080" w:rsidRPr="005A2CE9" w:rsidRDefault="00454080" w:rsidP="002E2CA2">
            <w:pPr>
              <w:pStyle w:val="Tabulka-8"/>
            </w:pPr>
            <w:r>
              <w:t>C3</w:t>
            </w:r>
          </w:p>
        </w:tc>
      </w:tr>
      <w:tr w:rsidR="00454080" w:rsidRPr="005A2CE9" w14:paraId="31C6B973" w14:textId="77777777" w:rsidTr="002E2CA2">
        <w:tc>
          <w:tcPr>
            <w:tcW w:w="4536" w:type="dxa"/>
            <w:tcBorders>
              <w:bottom w:val="single" w:sz="2" w:space="0" w:color="auto"/>
            </w:tcBorders>
          </w:tcPr>
          <w:p w14:paraId="476DA6DD" w14:textId="77777777" w:rsidR="00454080" w:rsidRPr="005A2CE9" w:rsidRDefault="00454080" w:rsidP="002E2CA2">
            <w:pPr>
              <w:pStyle w:val="Tabulka-8"/>
            </w:pPr>
            <w:r w:rsidRPr="005A2CE9">
              <w:t>Maximální traťová rychlost</w:t>
            </w:r>
          </w:p>
        </w:tc>
        <w:tc>
          <w:tcPr>
            <w:tcW w:w="3544" w:type="dxa"/>
            <w:tcBorders>
              <w:bottom w:val="single" w:sz="2" w:space="0" w:color="auto"/>
            </w:tcBorders>
          </w:tcPr>
          <w:p w14:paraId="54A75077" w14:textId="77777777" w:rsidR="00454080" w:rsidRPr="005A2CE9" w:rsidRDefault="00454080" w:rsidP="002E2CA2">
            <w:pPr>
              <w:pStyle w:val="Tabulka-8"/>
            </w:pPr>
            <w:r>
              <w:t>70</w:t>
            </w:r>
          </w:p>
        </w:tc>
      </w:tr>
      <w:tr w:rsidR="00454080" w:rsidRPr="005A2CE9" w14:paraId="70CF87BE" w14:textId="77777777" w:rsidTr="002E2CA2">
        <w:tc>
          <w:tcPr>
            <w:tcW w:w="4536" w:type="dxa"/>
            <w:tcBorders>
              <w:bottom w:val="single" w:sz="2" w:space="0" w:color="auto"/>
            </w:tcBorders>
          </w:tcPr>
          <w:p w14:paraId="2FC550E9" w14:textId="77777777" w:rsidR="00454080" w:rsidRPr="005A2CE9" w:rsidRDefault="00454080" w:rsidP="002E2CA2">
            <w:pPr>
              <w:pStyle w:val="Tabulka-8"/>
            </w:pPr>
            <w:r w:rsidRPr="005A2CE9">
              <w:t>Trakční soustava</w:t>
            </w:r>
          </w:p>
        </w:tc>
        <w:tc>
          <w:tcPr>
            <w:tcW w:w="3544" w:type="dxa"/>
            <w:tcBorders>
              <w:bottom w:val="single" w:sz="2" w:space="0" w:color="auto"/>
            </w:tcBorders>
          </w:tcPr>
          <w:p w14:paraId="3FBDD635" w14:textId="77777777" w:rsidR="00454080" w:rsidRPr="005A2CE9" w:rsidRDefault="00454080" w:rsidP="002E2CA2">
            <w:pPr>
              <w:pStyle w:val="Tabulka-8"/>
            </w:pPr>
            <w:r>
              <w:t>není</w:t>
            </w:r>
          </w:p>
        </w:tc>
      </w:tr>
      <w:tr w:rsidR="00454080" w:rsidRPr="005A2CE9" w14:paraId="10C0056C" w14:textId="77777777" w:rsidTr="002E2CA2">
        <w:tc>
          <w:tcPr>
            <w:tcW w:w="4536" w:type="dxa"/>
            <w:shd w:val="clear" w:color="auto" w:fill="auto"/>
          </w:tcPr>
          <w:p w14:paraId="649771B7" w14:textId="77777777" w:rsidR="00454080" w:rsidRPr="005A2CE9" w:rsidRDefault="00454080" w:rsidP="002E2CA2">
            <w:pPr>
              <w:pStyle w:val="Tabulka-8"/>
              <w:rPr>
                <w:b/>
              </w:rPr>
            </w:pPr>
            <w:r w:rsidRPr="005A2CE9">
              <w:t>Počet traťových kolejí</w:t>
            </w:r>
          </w:p>
        </w:tc>
        <w:tc>
          <w:tcPr>
            <w:tcW w:w="3544" w:type="dxa"/>
            <w:shd w:val="clear" w:color="auto" w:fill="auto"/>
          </w:tcPr>
          <w:p w14:paraId="20F276B0" w14:textId="77777777" w:rsidR="00454080" w:rsidRPr="00454080" w:rsidRDefault="00454080" w:rsidP="002E2CA2">
            <w:pPr>
              <w:pStyle w:val="Tabulka-8"/>
              <w:rPr>
                <w:bCs/>
              </w:rPr>
            </w:pPr>
            <w:r w:rsidRPr="00454080">
              <w:rPr>
                <w:bCs/>
              </w:rPr>
              <w:t>1</w:t>
            </w:r>
          </w:p>
        </w:tc>
      </w:tr>
    </w:tbl>
    <w:p w14:paraId="1B4E4731" w14:textId="77777777" w:rsidR="00DF7BAA" w:rsidRDefault="00DF7BAA" w:rsidP="00DF7BAA">
      <w:pPr>
        <w:pStyle w:val="Nadpis2-1"/>
      </w:pPr>
      <w:bookmarkStart w:id="14" w:name="_Toc103592160"/>
      <w:r>
        <w:t>PŘEHLED VÝCHOZÍCH PODKLADŮ</w:t>
      </w:r>
      <w:bookmarkEnd w:id="13"/>
      <w:bookmarkEnd w:id="14"/>
    </w:p>
    <w:p w14:paraId="250DF4D9" w14:textId="77777777" w:rsidR="00DF7BAA" w:rsidRDefault="00DF7BAA" w:rsidP="00DF7BAA">
      <w:pPr>
        <w:pStyle w:val="Nadpis2-2"/>
      </w:pPr>
      <w:bookmarkStart w:id="15" w:name="_Toc6410433"/>
      <w:bookmarkStart w:id="16" w:name="_Toc103592161"/>
      <w:r>
        <w:t>Projektová dokumentace</w:t>
      </w:r>
      <w:bookmarkEnd w:id="15"/>
      <w:bookmarkEnd w:id="16"/>
    </w:p>
    <w:p w14:paraId="2376FEB4" w14:textId="36B630BF" w:rsidR="00DF7BAA" w:rsidRDefault="00DF7BAA" w:rsidP="00DF7BAA">
      <w:pPr>
        <w:pStyle w:val="Text2-1"/>
      </w:pPr>
      <w:r>
        <w:t xml:space="preserve">Projektová dokumentace </w:t>
      </w:r>
      <w:r w:rsidR="005F1B80" w:rsidRPr="0097402A">
        <w:rPr>
          <w:b/>
          <w:bCs/>
        </w:rPr>
        <w:t>„</w:t>
      </w:r>
      <w:r w:rsidR="005F1B80" w:rsidRPr="00FF1D09">
        <w:rPr>
          <w:b/>
          <w:bCs/>
        </w:rPr>
        <w:t>Výstavba PZS přejezdu P8340 v km 134,169 na trati Frýdek-Místek – Český Těšín</w:t>
      </w:r>
      <w:r w:rsidR="005F1B80" w:rsidRPr="007B4FE9">
        <w:rPr>
          <w:b/>
          <w:bCs/>
        </w:rPr>
        <w:t>“</w:t>
      </w:r>
      <w:r>
        <w:t xml:space="preserve">, zpracovatel </w:t>
      </w:r>
      <w:proofErr w:type="spellStart"/>
      <w:r w:rsidR="005F1B80">
        <w:t>Signal</w:t>
      </w:r>
      <w:proofErr w:type="spellEnd"/>
      <w:r w:rsidR="005F1B80">
        <w:t xml:space="preserve"> Projekt s.r.o., Vídeňská 55, 639 00 Brno</w:t>
      </w:r>
      <w:r>
        <w:t>, datum</w:t>
      </w:r>
      <w:r w:rsidR="005F1B80">
        <w:t>:8/2021.</w:t>
      </w:r>
    </w:p>
    <w:p w14:paraId="2715F903" w14:textId="77777777" w:rsidR="00BA2F47" w:rsidRDefault="00BA2F47" w:rsidP="00BA2F47">
      <w:pPr>
        <w:pStyle w:val="Textbezslovn"/>
      </w:pPr>
      <w:r>
        <w:t>Zhotovitel po uzavření SOD obdrží elektronickou podobu Projektové dokumentace v otevřené formě.</w:t>
      </w:r>
    </w:p>
    <w:p w14:paraId="168E0E37" w14:textId="77777777" w:rsidR="00DF7BAA" w:rsidRDefault="00DF7BAA" w:rsidP="00DF7BAA">
      <w:pPr>
        <w:pStyle w:val="Nadpis2-2"/>
      </w:pPr>
      <w:bookmarkStart w:id="17" w:name="_Toc6410434"/>
      <w:bookmarkStart w:id="18" w:name="_Toc103592162"/>
      <w:r>
        <w:t>Související dokumentace</w:t>
      </w:r>
      <w:bookmarkEnd w:id="17"/>
      <w:bookmarkEnd w:id="18"/>
    </w:p>
    <w:p w14:paraId="48141441" w14:textId="3EA4F68A" w:rsidR="003E00C0" w:rsidRPr="007A690D" w:rsidRDefault="00DF7BAA" w:rsidP="00DF7BAA">
      <w:pPr>
        <w:pStyle w:val="Text2-1"/>
      </w:pPr>
      <w:r w:rsidRPr="007A690D">
        <w:t>Schvalovací protokol projektu SŽ čj</w:t>
      </w:r>
      <w:r w:rsidR="000619E9" w:rsidRPr="007A690D">
        <w:t>.</w:t>
      </w:r>
      <w:r w:rsidRPr="007A690D">
        <w:t xml:space="preserve">: </w:t>
      </w:r>
      <w:r w:rsidR="003E00C0" w:rsidRPr="007A690D">
        <w:t xml:space="preserve">164001/2021-SŽ-GŘ-O6-Hlo </w:t>
      </w:r>
      <w:r w:rsidRPr="007A690D">
        <w:t xml:space="preserve">ze dne </w:t>
      </w:r>
      <w:r w:rsidR="003E00C0" w:rsidRPr="007A690D">
        <w:t>6. prosince 2021.</w:t>
      </w:r>
    </w:p>
    <w:p w14:paraId="4CAE42DB" w14:textId="290FD13D" w:rsidR="00DF7BAA" w:rsidRPr="007A690D" w:rsidRDefault="00BB34F5" w:rsidP="00DF7BAA">
      <w:pPr>
        <w:pStyle w:val="Text2-1"/>
      </w:pPr>
      <w:r>
        <w:t xml:space="preserve">Společné </w:t>
      </w:r>
      <w:r w:rsidR="00DF7BAA">
        <w:t xml:space="preserve">povolení čj.: </w:t>
      </w:r>
      <w:r w:rsidR="00584D7A" w:rsidRPr="007A690D">
        <w:t xml:space="preserve">DUCR-14321/22/Vs </w:t>
      </w:r>
      <w:r w:rsidR="00DF7BAA" w:rsidRPr="007A690D">
        <w:t xml:space="preserve">ze dne </w:t>
      </w:r>
      <w:r w:rsidR="00584D7A" w:rsidRPr="007A690D">
        <w:t>9. března 2022.</w:t>
      </w:r>
      <w:r w:rsidR="00DF7BAA" w:rsidRPr="007A690D">
        <w:t xml:space="preserve"> </w:t>
      </w:r>
    </w:p>
    <w:p w14:paraId="78D41373" w14:textId="77777777" w:rsidR="00DF7BAA" w:rsidRDefault="00DF7BAA" w:rsidP="00DF7BAA">
      <w:pPr>
        <w:pStyle w:val="Nadpis2-1"/>
      </w:pPr>
      <w:bookmarkStart w:id="19" w:name="_Toc6410435"/>
      <w:bookmarkStart w:id="20" w:name="_Toc103592163"/>
      <w:r>
        <w:lastRenderedPageBreak/>
        <w:t>KOORDINACE S JINÝMI STAVBAMI</w:t>
      </w:r>
      <w:bookmarkEnd w:id="19"/>
      <w:bookmarkEnd w:id="20"/>
      <w:r>
        <w:t xml:space="preserve"> </w:t>
      </w:r>
    </w:p>
    <w:p w14:paraId="7AFB1E08" w14:textId="1D90285A" w:rsidR="00DF7BAA" w:rsidRDefault="00DF7BAA" w:rsidP="00DF7BAA">
      <w:pPr>
        <w:pStyle w:val="Text2-1"/>
      </w:pPr>
      <w:r>
        <w:t xml:space="preserve">Zhotovení stavby musí být provedeno v koordinaci s připravovanými, případně aktuálně realizovanými </w:t>
      </w:r>
      <w:r w:rsidR="007A690D">
        <w:t>akcemi,</w:t>
      </w:r>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14:paraId="0EBC1178" w14:textId="77777777" w:rsidR="00DF7BAA" w:rsidRPr="00584D7A" w:rsidRDefault="00DF7BAA" w:rsidP="00DF7BAA">
      <w:pPr>
        <w:pStyle w:val="Text2-1"/>
      </w:pPr>
      <w:r w:rsidRPr="00584D7A">
        <w:t>Koordinace musí probíhat zejména s níže uvedenými investicemi a opravnými pracemi:</w:t>
      </w:r>
    </w:p>
    <w:p w14:paraId="6AA03634" w14:textId="64EFC5D6" w:rsidR="00584D7A" w:rsidRPr="007A690D" w:rsidRDefault="00584D7A" w:rsidP="00584D7A">
      <w:pPr>
        <w:pStyle w:val="Odstavec1-1a"/>
        <w:numPr>
          <w:ilvl w:val="0"/>
          <w:numId w:val="5"/>
        </w:numPr>
      </w:pPr>
      <w:r w:rsidRPr="007A690D">
        <w:t>ETCS Mosty u Jablunkova – Dětmarovice, investor SŽ, realizace 2022</w:t>
      </w:r>
      <w:r w:rsidR="00944A77">
        <w:t>/2023</w:t>
      </w:r>
      <w:r w:rsidRPr="007A690D">
        <w:t>.</w:t>
      </w:r>
    </w:p>
    <w:p w14:paraId="1F4C6559" w14:textId="3B9D54BB" w:rsidR="00584D7A" w:rsidRPr="007A690D" w:rsidRDefault="00584D7A" w:rsidP="00584D7A">
      <w:pPr>
        <w:pStyle w:val="Odstavec1-1a"/>
        <w:numPr>
          <w:ilvl w:val="0"/>
          <w:numId w:val="5"/>
        </w:numPr>
      </w:pPr>
      <w:r w:rsidRPr="007A690D">
        <w:t xml:space="preserve">Výstavba PZS přejezdu P8340 v km 134,649 na trati Frýdek-Místek – Český Těšín, investor SŽ, </w:t>
      </w:r>
      <w:r w:rsidR="007A690D" w:rsidRPr="007A690D">
        <w:t xml:space="preserve">předpoklad </w:t>
      </w:r>
      <w:r w:rsidRPr="007A690D">
        <w:t>realizace 2022/202</w:t>
      </w:r>
      <w:r w:rsidR="007A690D" w:rsidRPr="007A690D">
        <w:t>3</w:t>
      </w:r>
      <w:r w:rsidRPr="007A690D">
        <w:t>.</w:t>
      </w:r>
    </w:p>
    <w:p w14:paraId="50D8D5DB" w14:textId="1924FAE2" w:rsidR="00584D7A" w:rsidRPr="007A690D" w:rsidRDefault="00584D7A" w:rsidP="00584D7A">
      <w:pPr>
        <w:pStyle w:val="Odstavec1-1a"/>
        <w:numPr>
          <w:ilvl w:val="0"/>
          <w:numId w:val="5"/>
        </w:numPr>
      </w:pPr>
      <w:r w:rsidRPr="007A690D">
        <w:t xml:space="preserve">Výstavba PZS přejezdu P8326 v km 127,066 na trati Frýdek-Místek – Český Těšín, investor SŽ, </w:t>
      </w:r>
      <w:r w:rsidR="007A690D" w:rsidRPr="007A690D">
        <w:t xml:space="preserve">předpoklad </w:t>
      </w:r>
      <w:r w:rsidRPr="007A690D">
        <w:t>realizace 2022/202</w:t>
      </w:r>
      <w:r w:rsidR="007A690D" w:rsidRPr="007A690D">
        <w:t>3</w:t>
      </w:r>
      <w:r w:rsidRPr="007A690D">
        <w:t>.</w:t>
      </w:r>
    </w:p>
    <w:p w14:paraId="7ED9F2D6" w14:textId="77777777" w:rsidR="00DF7BAA" w:rsidRDefault="00E70AB8" w:rsidP="00DF7BAA">
      <w:pPr>
        <w:pStyle w:val="Nadpis2-1"/>
      </w:pPr>
      <w:bookmarkStart w:id="21" w:name="_Toc6410436"/>
      <w:bookmarkStart w:id="22" w:name="_Toc103592164"/>
      <w:r>
        <w:t xml:space="preserve">POŽADAVKY NA </w:t>
      </w:r>
      <w:r w:rsidR="00DF7BAA" w:rsidRPr="00EC2E51">
        <w:t>TECHNICKÉ</w:t>
      </w:r>
      <w:r w:rsidR="00DF7BAA">
        <w:t xml:space="preserve"> </w:t>
      </w:r>
      <w:r>
        <w:t>ŘEŠENÍ</w:t>
      </w:r>
      <w:r w:rsidR="00DF7BAA">
        <w:t xml:space="preserve"> PROVEDENÍ DÍLA</w:t>
      </w:r>
      <w:bookmarkEnd w:id="21"/>
      <w:bookmarkEnd w:id="22"/>
    </w:p>
    <w:p w14:paraId="0A45EF23" w14:textId="77777777" w:rsidR="00DF7BAA" w:rsidRDefault="00DF7BAA" w:rsidP="00DF7BAA">
      <w:pPr>
        <w:pStyle w:val="Nadpis2-2"/>
      </w:pPr>
      <w:bookmarkStart w:id="23" w:name="_Toc6410437"/>
      <w:bookmarkStart w:id="24" w:name="_Toc103592165"/>
      <w:r>
        <w:t>Všeobecně</w:t>
      </w:r>
      <w:bookmarkEnd w:id="23"/>
      <w:bookmarkEnd w:id="24"/>
    </w:p>
    <w:p w14:paraId="3DF8860A" w14:textId="77777777" w:rsidR="001B3CD3" w:rsidRPr="001B3CD3" w:rsidRDefault="001B3CD3" w:rsidP="001B3CD3">
      <w:pPr>
        <w:pStyle w:val="Text2-1"/>
      </w:pPr>
      <w:r w:rsidRPr="001B3CD3">
        <w:t>V</w:t>
      </w:r>
      <w:r>
        <w:t xml:space="preserve"> kapitole 11. POŽÁRNÍ OCHRANA </w:t>
      </w:r>
      <w:r w:rsidRPr="001B3CD3">
        <w:t>ve VTP/</w:t>
      </w:r>
      <w:r>
        <w:t>R/1</w:t>
      </w:r>
      <w:r w:rsidR="001E78D3">
        <w:t>5</w:t>
      </w:r>
      <w:r>
        <w:t>/21</w:t>
      </w:r>
      <w:r w:rsidRPr="001B3CD3">
        <w:t xml:space="preserve"> se vkládá nový odst. </w:t>
      </w:r>
      <w:r>
        <w:t>11</w:t>
      </w:r>
      <w:r w:rsidRPr="001B3CD3">
        <w:t>.</w:t>
      </w:r>
      <w:r>
        <w:t>2</w:t>
      </w:r>
      <w:r w:rsidRPr="001B3CD3">
        <w:t>:</w:t>
      </w:r>
    </w:p>
    <w:p w14:paraId="023AFB6A" w14:textId="56A502C2" w:rsidR="001B3CD3" w:rsidRPr="001B3CD3" w:rsidRDefault="001B3CD3" w:rsidP="001B3CD3">
      <w:pPr>
        <w:pStyle w:val="Textbezslovn"/>
        <w:ind w:left="1418" w:hanging="681"/>
      </w:pPr>
      <w:r>
        <w:t>11.2</w:t>
      </w:r>
      <w:r>
        <w:tab/>
      </w:r>
      <w:r w:rsidR="0055798A">
        <w:t>„</w:t>
      </w:r>
      <w:r w:rsidR="0055798A" w:rsidRPr="0055798A">
        <w:t xml:space="preserve">Zhotovitel u provozované činnosti se zvýšeným/vysokým požárním nebezpečím (§ 4 zákona č. 133/1985 Sb. [20]),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w:t>
      </w:r>
      <w:r w:rsidR="004B2121" w:rsidRPr="0055798A">
        <w:t>požárů,</w:t>
      </w:r>
      <w:r w:rsidR="0055798A" w:rsidRPr="0055798A">
        <w:t xml:space="preserve"> a to již před uvedením do provozu / zkušebního provozu.</w:t>
      </w:r>
      <w:r>
        <w:t>“</w:t>
      </w:r>
    </w:p>
    <w:p w14:paraId="63BF4659" w14:textId="77777777" w:rsidR="00DF7BAA" w:rsidRDefault="00DF7BAA" w:rsidP="00DF7BAA">
      <w:pPr>
        <w:pStyle w:val="Nadpis2-2"/>
      </w:pPr>
      <w:bookmarkStart w:id="25" w:name="_Toc103592166"/>
      <w:r>
        <w:t xml:space="preserve">Zeměměřická </w:t>
      </w:r>
      <w:r w:rsidRPr="0080577B">
        <w:t>činnost</w:t>
      </w:r>
      <w:r>
        <w:t xml:space="preserve"> zhotovitele</w:t>
      </w:r>
      <w:bookmarkEnd w:id="25"/>
    </w:p>
    <w:p w14:paraId="3BFAA9A3" w14:textId="55138674" w:rsidR="00E70AB8" w:rsidRDefault="00E70AB8" w:rsidP="00E70AB8">
      <w:pPr>
        <w:pStyle w:val="Text2-1"/>
      </w:pPr>
      <w:r>
        <w:t xml:space="preserve">Zhotovitel zažádá jmenovaného ÚOZI Objednatele o zajištění aktuálních podkladů a postupu vyplývajícího z požadavků uvedených v příslušných VTP a těchto ZTP pro provedení díla nejpozději do termínu předání Staveniště. </w:t>
      </w:r>
    </w:p>
    <w:p w14:paraId="6919FBE3" w14:textId="34EE684F" w:rsidR="004B71FF" w:rsidRPr="004B2121" w:rsidRDefault="004B71FF" w:rsidP="00E70AB8">
      <w:pPr>
        <w:pStyle w:val="Text2-1"/>
      </w:pPr>
      <w:r w:rsidRPr="004B2121">
        <w:t>V případě, že nově navrhovaný objekt bude v blízkosti hranice drážního pozemku, bude nutné provést přesné určení hranice. Toto přesné určení je plně v kompetenci geodeta Zhotovitele, který musí užít takových postupů a zajistit si potřebné podklady, včetně podkladů z dokumentace SŽG, aby zaručil přesné určení hranice dotčených pozemků v terénu v souladu s platnými zákony pro zeměměřictví.</w:t>
      </w:r>
    </w:p>
    <w:p w14:paraId="1A4A9BDF" w14:textId="77777777" w:rsidR="00E70AB8" w:rsidRDefault="00E70AB8" w:rsidP="00E70AB8">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3B4A82B1" w14:textId="36BB52E0" w:rsidR="00F66DA9" w:rsidRDefault="00F66DA9" w:rsidP="00F66DA9">
      <w:pPr>
        <w:pStyle w:val="Text2-1"/>
      </w:pPr>
      <w:r w:rsidRPr="00851724">
        <w:rPr>
          <w:b/>
        </w:rPr>
        <w:t>Na neelektrizovaných tratích</w:t>
      </w:r>
      <w:r w:rsidRPr="00D325AB">
        <w:t xml:space="preserve"> platí pro zřizování zajištění PPK postupy dle dopisu Ř</w:t>
      </w:r>
      <w:r>
        <w:t>editele </w:t>
      </w:r>
      <w:r w:rsidRPr="00D325AB">
        <w:t>O13, čj.</w:t>
      </w:r>
      <w:r>
        <w:t> </w:t>
      </w:r>
      <w:r w:rsidRPr="00D325AB">
        <w:t>168954/2021-SŽ-GŘ-O13, Zajištění prostorové polohy na neelektrizovaných tratích SŽ</w:t>
      </w:r>
      <w:r>
        <w:t xml:space="preserve"> (viz </w:t>
      </w:r>
      <w:proofErr w:type="gramStart"/>
      <w:r w:rsidR="00CF034F">
        <w:t>p</w:t>
      </w:r>
      <w:r>
        <w:t xml:space="preserve">říloha </w:t>
      </w:r>
      <w:r>
        <w:fldChar w:fldCharType="begin"/>
      </w:r>
      <w:r>
        <w:instrText xml:space="preserve"> REF _Ref92267992 \r \h </w:instrText>
      </w:r>
      <w:r>
        <w:fldChar w:fldCharType="separate"/>
      </w:r>
      <w:r w:rsidR="00F6242F">
        <w:t>7.1.1</w:t>
      </w:r>
      <w:proofErr w:type="gramEnd"/>
      <w:r>
        <w:fldChar w:fldCharType="end"/>
      </w:r>
      <w:r>
        <w:t xml:space="preserve"> těchto ZTP)</w:t>
      </w:r>
      <w:r w:rsidRPr="00D325AB">
        <w:t>,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w:t>
      </w:r>
      <w:r w:rsidRPr="00373405">
        <w:t xml:space="preserve"> Železniční bodové pole</w:t>
      </w:r>
      <w:r w:rsidRPr="00D325AB">
        <w:t>.</w:t>
      </w:r>
    </w:p>
    <w:p w14:paraId="638EB06C" w14:textId="77777777" w:rsidR="00DF7BAA" w:rsidRDefault="00DF7BAA" w:rsidP="00DF7BAA">
      <w:pPr>
        <w:pStyle w:val="Nadpis2-2"/>
      </w:pPr>
      <w:bookmarkStart w:id="26" w:name="_Toc6410438"/>
      <w:bookmarkStart w:id="27" w:name="_Toc103592167"/>
      <w:r>
        <w:t>Doklady překládané zhotovitelem</w:t>
      </w:r>
      <w:bookmarkEnd w:id="26"/>
      <w:bookmarkEnd w:id="27"/>
    </w:p>
    <w:p w14:paraId="7413122C" w14:textId="77777777" w:rsidR="00D12C76" w:rsidRPr="006C33D8" w:rsidRDefault="00D12C76" w:rsidP="00D12C76">
      <w:pPr>
        <w:pStyle w:val="Text2-1"/>
      </w:pPr>
      <w:r>
        <w:t>P</w:t>
      </w:r>
      <w:r w:rsidRPr="006C33D8">
        <w:t>řed zahájením prací na objektech, jejichž součástí jsou „Určená technická zařízení“ ve</w:t>
      </w:r>
      <w:r>
        <w:t> </w:t>
      </w:r>
      <w:r w:rsidRPr="006C33D8">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t xml:space="preserve">Zhotovitel </w:t>
      </w:r>
      <w:r w:rsidRPr="006C33D8">
        <w:t>předložení doklad o tom, že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w:t>
      </w:r>
      <w:r w:rsidRPr="006C33D8">
        <w:lastRenderedPageBreak/>
        <w:t xml:space="preserve">zakázky a bez jeho předložení </w:t>
      </w:r>
      <w:r>
        <w:t xml:space="preserve">těchto dokladů </w:t>
      </w:r>
      <w:r w:rsidRPr="006C33D8">
        <w:t>nebude možné zahájit práce na výše uvedených objektech.</w:t>
      </w:r>
    </w:p>
    <w:p w14:paraId="7CEEB53C" w14:textId="77777777" w:rsidR="00DF7BAA" w:rsidRPr="00584D7A" w:rsidRDefault="00DF7BAA" w:rsidP="00DF7BAA">
      <w:pPr>
        <w:pStyle w:val="Text2-1"/>
      </w:pPr>
      <w:r w:rsidRPr="00584D7A">
        <w:t xml:space="preserve">Zhotovitel doloží </w:t>
      </w:r>
      <w:r w:rsidRPr="00584D7A">
        <w:rPr>
          <w:b/>
        </w:rPr>
        <w:t>mimo jiné</w:t>
      </w:r>
      <w:r w:rsidRPr="00584D7A">
        <w:t xml:space="preserve"> před zahájením prací na železniční dopravní cestě prosté kopie dokladů o kvalifikaci zhotovitelů dle Předpisu o odborné způsobilosti a znalosti osob při provozování dráhy a drážní dopravy SŽ Zam1, v platném znění:</w:t>
      </w:r>
    </w:p>
    <w:p w14:paraId="0A67F283" w14:textId="77777777" w:rsidR="00584D7A" w:rsidRPr="003C1A81" w:rsidRDefault="00584D7A" w:rsidP="00584D7A">
      <w:pPr>
        <w:numPr>
          <w:ilvl w:val="0"/>
          <w:numId w:val="4"/>
        </w:numPr>
        <w:tabs>
          <w:tab w:val="num" w:pos="1134"/>
          <w:tab w:val="num" w:pos="8704"/>
        </w:tabs>
        <w:spacing w:after="80" w:line="264" w:lineRule="auto"/>
        <w:ind w:left="2127" w:hanging="1333"/>
        <w:jc w:val="both"/>
        <w:rPr>
          <w:sz w:val="18"/>
          <w:szCs w:val="18"/>
        </w:rPr>
      </w:pPr>
      <w:bookmarkStart w:id="28" w:name="_Hlk57788316"/>
      <w:r w:rsidRPr="003C1A81">
        <w:rPr>
          <w:b/>
          <w:bCs/>
          <w:sz w:val="18"/>
          <w:szCs w:val="18"/>
        </w:rPr>
        <w:t>E-8</w:t>
      </w:r>
      <w:r w:rsidRPr="003C1A81">
        <w:rPr>
          <w:sz w:val="18"/>
          <w:szCs w:val="18"/>
        </w:rPr>
        <w:tab/>
        <w:t>Projektování elektrických zařízení UTZ/E a VTZ, do i nad 1000 V, s i bez nebezpečí výbuchu včetně hromosvodů,</w:t>
      </w:r>
    </w:p>
    <w:p w14:paraId="50CF504C" w14:textId="77777777" w:rsidR="00584D7A" w:rsidRPr="003C1A81" w:rsidRDefault="00584D7A" w:rsidP="00584D7A">
      <w:pPr>
        <w:numPr>
          <w:ilvl w:val="0"/>
          <w:numId w:val="4"/>
        </w:numPr>
        <w:tabs>
          <w:tab w:val="num" w:pos="1134"/>
          <w:tab w:val="num" w:pos="8704"/>
        </w:tabs>
        <w:spacing w:after="80" w:line="264" w:lineRule="auto"/>
        <w:ind w:left="2127" w:hanging="1333"/>
        <w:jc w:val="both"/>
        <w:rPr>
          <w:sz w:val="18"/>
          <w:szCs w:val="18"/>
        </w:rPr>
      </w:pPr>
      <w:r w:rsidRPr="003C1A81">
        <w:rPr>
          <w:b/>
          <w:bCs/>
          <w:sz w:val="18"/>
          <w:szCs w:val="18"/>
        </w:rPr>
        <w:t>Z-06e</w:t>
      </w:r>
      <w:r w:rsidRPr="003C1A81">
        <w:rPr>
          <w:sz w:val="18"/>
          <w:szCs w:val="18"/>
        </w:rPr>
        <w:t xml:space="preserve"> </w:t>
      </w:r>
      <w:r w:rsidRPr="003C1A81">
        <w:rPr>
          <w:sz w:val="18"/>
          <w:szCs w:val="18"/>
        </w:rPr>
        <w:tab/>
        <w:t>Projektování a související činnosti na zabezpečovacím zařízení,</w:t>
      </w:r>
    </w:p>
    <w:p w14:paraId="3C48631A" w14:textId="77777777" w:rsidR="00584D7A" w:rsidRPr="003C1A81" w:rsidRDefault="00584D7A" w:rsidP="00584D7A">
      <w:pPr>
        <w:numPr>
          <w:ilvl w:val="0"/>
          <w:numId w:val="4"/>
        </w:numPr>
        <w:tabs>
          <w:tab w:val="num" w:pos="1134"/>
          <w:tab w:val="num" w:pos="8704"/>
        </w:tabs>
        <w:spacing w:after="80" w:line="264" w:lineRule="auto"/>
        <w:ind w:left="2127" w:hanging="1333"/>
        <w:jc w:val="both"/>
        <w:rPr>
          <w:b/>
          <w:bCs/>
          <w:sz w:val="18"/>
          <w:szCs w:val="18"/>
        </w:rPr>
      </w:pPr>
      <w:r w:rsidRPr="003C1A81">
        <w:rPr>
          <w:b/>
          <w:bCs/>
          <w:sz w:val="18"/>
          <w:szCs w:val="18"/>
        </w:rPr>
        <w:t>G-01 + G-03 nebo G-02</w:t>
      </w:r>
      <w:r w:rsidRPr="003C1A81">
        <w:rPr>
          <w:b/>
          <w:bCs/>
          <w:sz w:val="18"/>
          <w:szCs w:val="18"/>
        </w:rPr>
        <w:tab/>
      </w:r>
    </w:p>
    <w:p w14:paraId="400EC113" w14:textId="77777777" w:rsidR="00584D7A" w:rsidRPr="003C1A81" w:rsidRDefault="00584D7A" w:rsidP="00584D7A">
      <w:pPr>
        <w:tabs>
          <w:tab w:val="num" w:pos="1077"/>
        </w:tabs>
        <w:spacing w:after="80" w:line="264" w:lineRule="auto"/>
        <w:ind w:left="2127" w:hanging="567"/>
        <w:jc w:val="both"/>
        <w:rPr>
          <w:b/>
          <w:bCs/>
          <w:sz w:val="18"/>
          <w:szCs w:val="18"/>
        </w:rPr>
      </w:pPr>
      <w:r w:rsidRPr="003C1A81">
        <w:rPr>
          <w:b/>
          <w:bCs/>
          <w:sz w:val="18"/>
          <w:szCs w:val="18"/>
        </w:rPr>
        <w:t>G-01</w:t>
      </w:r>
      <w:r w:rsidRPr="003C1A81">
        <w:rPr>
          <w:b/>
          <w:bCs/>
          <w:sz w:val="18"/>
          <w:szCs w:val="18"/>
        </w:rPr>
        <w:tab/>
      </w:r>
      <w:r w:rsidRPr="00944A77">
        <w:rPr>
          <w:bCs/>
          <w:sz w:val="18"/>
          <w:szCs w:val="18"/>
        </w:rPr>
        <w:t>Projektování a provádění prací při geodetické činnosti</w:t>
      </w:r>
      <w:r w:rsidRPr="003C1A81">
        <w:rPr>
          <w:b/>
          <w:bCs/>
          <w:sz w:val="18"/>
          <w:szCs w:val="18"/>
        </w:rPr>
        <w:t xml:space="preserve"> </w:t>
      </w:r>
    </w:p>
    <w:p w14:paraId="1111CD92" w14:textId="77777777" w:rsidR="00584D7A" w:rsidRPr="003C1A81" w:rsidRDefault="00584D7A" w:rsidP="00584D7A">
      <w:pPr>
        <w:tabs>
          <w:tab w:val="num" w:pos="1077"/>
        </w:tabs>
        <w:spacing w:after="80" w:line="264" w:lineRule="auto"/>
        <w:ind w:left="2127" w:hanging="567"/>
        <w:jc w:val="both"/>
        <w:rPr>
          <w:sz w:val="18"/>
          <w:szCs w:val="18"/>
        </w:rPr>
      </w:pPr>
      <w:r w:rsidRPr="003C1A81">
        <w:rPr>
          <w:b/>
          <w:bCs/>
          <w:sz w:val="18"/>
          <w:szCs w:val="18"/>
        </w:rPr>
        <w:t>G-02</w:t>
      </w:r>
      <w:r w:rsidRPr="003C1A81">
        <w:rPr>
          <w:sz w:val="18"/>
          <w:szCs w:val="18"/>
        </w:rPr>
        <w:tab/>
        <w:t xml:space="preserve">Ověřování výsledků zeměměřičských činností dle zákona č. 200/1994 Sb. v rozsahu úředního oprávnění c) </w:t>
      </w:r>
    </w:p>
    <w:p w14:paraId="73082171" w14:textId="77777777" w:rsidR="00584D7A" w:rsidRPr="003C1A81" w:rsidRDefault="00584D7A" w:rsidP="00584D7A">
      <w:pPr>
        <w:tabs>
          <w:tab w:val="num" w:pos="1077"/>
        </w:tabs>
        <w:spacing w:after="80" w:line="264" w:lineRule="auto"/>
        <w:ind w:left="2127" w:hanging="567"/>
        <w:jc w:val="both"/>
        <w:rPr>
          <w:sz w:val="18"/>
          <w:szCs w:val="18"/>
        </w:rPr>
      </w:pPr>
      <w:r w:rsidRPr="003C1A81">
        <w:rPr>
          <w:b/>
          <w:bCs/>
          <w:sz w:val="18"/>
          <w:szCs w:val="18"/>
        </w:rPr>
        <w:t>G-03</w:t>
      </w:r>
      <w:r w:rsidRPr="003C1A81">
        <w:rPr>
          <w:sz w:val="18"/>
          <w:szCs w:val="18"/>
        </w:rPr>
        <w:tab/>
        <w:t>Ověřování výsledků zeměměřičských činností dle zákona č. 200/1994 Sb. v rozsahu úředního oprávnění c) dodavatelem,</w:t>
      </w:r>
    </w:p>
    <w:p w14:paraId="19F7F03A" w14:textId="77777777" w:rsidR="00584D7A" w:rsidRPr="003C1A81" w:rsidRDefault="00584D7A" w:rsidP="00584D7A">
      <w:pPr>
        <w:numPr>
          <w:ilvl w:val="0"/>
          <w:numId w:val="4"/>
        </w:numPr>
        <w:tabs>
          <w:tab w:val="num" w:pos="1134"/>
          <w:tab w:val="num" w:pos="8704"/>
        </w:tabs>
        <w:spacing w:after="80" w:line="264" w:lineRule="auto"/>
        <w:ind w:left="2127" w:hanging="1333"/>
        <w:jc w:val="both"/>
        <w:rPr>
          <w:sz w:val="18"/>
          <w:szCs w:val="18"/>
        </w:rPr>
      </w:pPr>
      <w:r w:rsidRPr="003C1A81">
        <w:rPr>
          <w:b/>
          <w:bCs/>
          <w:sz w:val="18"/>
          <w:szCs w:val="18"/>
        </w:rPr>
        <w:t>Z-06c</w:t>
      </w:r>
      <w:r w:rsidRPr="003C1A81">
        <w:rPr>
          <w:sz w:val="18"/>
          <w:szCs w:val="18"/>
        </w:rPr>
        <w:tab/>
        <w:t>Řízení prací při stavbách na neprovozovaném zabezpečovacím zařízení, MST a VST,</w:t>
      </w:r>
    </w:p>
    <w:p w14:paraId="57C7A46E" w14:textId="77777777" w:rsidR="00584D7A" w:rsidRPr="003C1A81" w:rsidRDefault="00584D7A" w:rsidP="00584D7A">
      <w:pPr>
        <w:numPr>
          <w:ilvl w:val="0"/>
          <w:numId w:val="4"/>
        </w:numPr>
        <w:tabs>
          <w:tab w:val="num" w:pos="1134"/>
          <w:tab w:val="num" w:pos="8704"/>
        </w:tabs>
        <w:spacing w:after="80" w:line="264" w:lineRule="auto"/>
        <w:ind w:left="2127" w:hanging="1333"/>
        <w:jc w:val="both"/>
        <w:rPr>
          <w:sz w:val="18"/>
          <w:szCs w:val="18"/>
        </w:rPr>
      </w:pPr>
      <w:r w:rsidRPr="003C1A81">
        <w:rPr>
          <w:b/>
          <w:bCs/>
          <w:sz w:val="18"/>
          <w:szCs w:val="18"/>
        </w:rPr>
        <w:t>E-07</w:t>
      </w:r>
      <w:r w:rsidRPr="003C1A81">
        <w:rPr>
          <w:sz w:val="18"/>
          <w:szCs w:val="18"/>
        </w:rPr>
        <w:tab/>
        <w:t>Řízení a zajišťování oprav, rekonstrukcí, popř. modernizace železniční trati zařízení správy elektrotechniky a energetiky,</w:t>
      </w:r>
    </w:p>
    <w:p w14:paraId="20FBF51E" w14:textId="77777777" w:rsidR="00584D7A" w:rsidRPr="003C1A81" w:rsidRDefault="00584D7A" w:rsidP="00584D7A">
      <w:pPr>
        <w:numPr>
          <w:ilvl w:val="0"/>
          <w:numId w:val="4"/>
        </w:numPr>
        <w:tabs>
          <w:tab w:val="num" w:pos="1134"/>
          <w:tab w:val="num" w:pos="8704"/>
        </w:tabs>
        <w:spacing w:after="80" w:line="264" w:lineRule="auto"/>
        <w:ind w:left="2127" w:hanging="1333"/>
        <w:jc w:val="both"/>
        <w:rPr>
          <w:sz w:val="18"/>
          <w:szCs w:val="18"/>
        </w:rPr>
      </w:pPr>
      <w:bookmarkStart w:id="29" w:name="_Hlk83202908"/>
      <w:r w:rsidRPr="003C1A81">
        <w:rPr>
          <w:b/>
          <w:bCs/>
          <w:sz w:val="18"/>
          <w:szCs w:val="18"/>
        </w:rPr>
        <w:t xml:space="preserve">K-05/2 </w:t>
      </w:r>
      <w:r w:rsidRPr="003C1A81">
        <w:rPr>
          <w:b/>
          <w:bCs/>
          <w:sz w:val="18"/>
          <w:szCs w:val="18"/>
        </w:rPr>
        <w:tab/>
      </w:r>
      <w:r w:rsidRPr="003C1A81">
        <w:rPr>
          <w:sz w:val="18"/>
          <w:szCs w:val="18"/>
        </w:rPr>
        <w:t>Řízení a organizace stavebních, opravných nebo udržovacích pracích na železničním spodku a svršku,</w:t>
      </w:r>
    </w:p>
    <w:bookmarkEnd w:id="29"/>
    <w:p w14:paraId="7CF73B9D" w14:textId="77777777" w:rsidR="00584D7A" w:rsidRPr="003C1A81" w:rsidRDefault="00584D7A" w:rsidP="00584D7A">
      <w:pPr>
        <w:numPr>
          <w:ilvl w:val="0"/>
          <w:numId w:val="4"/>
        </w:numPr>
        <w:tabs>
          <w:tab w:val="num" w:pos="1134"/>
          <w:tab w:val="num" w:pos="8704"/>
        </w:tabs>
        <w:spacing w:after="80" w:line="264" w:lineRule="auto"/>
        <w:ind w:left="2127" w:hanging="1333"/>
        <w:jc w:val="both"/>
        <w:rPr>
          <w:sz w:val="18"/>
          <w:szCs w:val="18"/>
        </w:rPr>
      </w:pPr>
      <w:r w:rsidRPr="003C1A81">
        <w:rPr>
          <w:b/>
          <w:bCs/>
          <w:sz w:val="18"/>
          <w:szCs w:val="18"/>
        </w:rPr>
        <w:t>TZE</w:t>
      </w:r>
      <w:r w:rsidRPr="003C1A81">
        <w:rPr>
          <w:sz w:val="18"/>
          <w:szCs w:val="18"/>
        </w:rPr>
        <w:tab/>
        <w:t>Provádění revizí, prohlídek a zkoušek UTZ dle vyhlášky 100/1995Sb §1 odst. 4 a/nebo provádění revizí dle vyhlášky 50/1978Sb. §9.</w:t>
      </w:r>
    </w:p>
    <w:bookmarkEnd w:id="28"/>
    <w:p w14:paraId="20DE5D88" w14:textId="77777777" w:rsidR="00DF7BAA" w:rsidRPr="00271786" w:rsidRDefault="00DF7BAA" w:rsidP="00DF7BAA">
      <w:pPr>
        <w:pStyle w:val="Text2-1"/>
      </w:pPr>
      <w:r w:rsidRPr="00271786">
        <w:t xml:space="preserve">Výše uvedené doklady upravující odbornou způsobilost musí osvědčit odbornou způsobilost samotného dodavatele (je-li fyzickou osobou) nebo jiné osoby, která bude pro dodavatele příslušnou činnost vykonávat.  </w:t>
      </w:r>
    </w:p>
    <w:p w14:paraId="3F0B6F00" w14:textId="77777777" w:rsidR="00DF7BAA" w:rsidRDefault="00DF7BAA" w:rsidP="00DF7BAA">
      <w:pPr>
        <w:pStyle w:val="Nadpis2-2"/>
      </w:pPr>
      <w:bookmarkStart w:id="30" w:name="_Toc6410439"/>
      <w:bookmarkStart w:id="31" w:name="_Toc103592168"/>
      <w:r>
        <w:t>Dokumentace zhotovitele pro stavbu</w:t>
      </w:r>
      <w:bookmarkEnd w:id="30"/>
      <w:bookmarkEnd w:id="31"/>
    </w:p>
    <w:p w14:paraId="1AA75283" w14:textId="68FAEE4B" w:rsidR="00DF7BAA" w:rsidRPr="00271786" w:rsidRDefault="00130E62" w:rsidP="00130E62">
      <w:pPr>
        <w:pStyle w:val="Text2-1"/>
      </w:pPr>
      <w:r w:rsidRPr="00271786">
        <w:t>Součástí předmětu díla je i vyhotovení Realizační dokumentace stavby (výrobní, montážní, dílenské, dokumentace dodavatele mostních objektů), která v případě potřeby rozpracovává podrobně zadávací dokumentaci (PDPS) dle přílohy č. 4 vyhlášky č.</w:t>
      </w:r>
      <w:r w:rsidR="00B94742" w:rsidRPr="00271786">
        <w:t> </w:t>
      </w:r>
      <w:r w:rsidRPr="00271786">
        <w:t>146/2008 Sb.</w:t>
      </w:r>
      <w:r w:rsidR="00811DD3" w:rsidRPr="00271786">
        <w:t>,</w:t>
      </w:r>
      <w:r w:rsidRPr="00271786">
        <w:t xml:space="preserve"> o rozsahu a obsahu projektové d</w:t>
      </w:r>
      <w:r w:rsidR="00E03B03" w:rsidRPr="00271786">
        <w:t>okumentace dopravních staveb, v </w:t>
      </w:r>
      <w:r w:rsidRPr="00271786">
        <w:t xml:space="preserve">platném znění, příslušných TKP Staveb státních drah a </w:t>
      </w:r>
      <w:r w:rsidR="00E37E06" w:rsidRPr="00271786">
        <w:t>p</w:t>
      </w:r>
      <w:r w:rsidR="00532F79" w:rsidRPr="00271786">
        <w:t>řílohy P8 směrnice SŽ SM011, Dokumentace staveb Správy železnic, státní organizace (dále jen „SŽ SM011“), schválené pod čj. 23385/2022-SŽ-GŘ-O6 dne 5. 4. 2022, účinné od 8. 4. 2022, která ruší a nahrazuje Směrnici generálního ředitele č. 11/2006, Dokumentace pro přípravu staveb na železničních dráhách celostátních a regionálních, ze dne 30. 6. 2006</w:t>
      </w:r>
      <w:r w:rsidR="00271786" w:rsidRPr="00271786">
        <w:t>.</w:t>
      </w:r>
    </w:p>
    <w:p w14:paraId="40304D1C" w14:textId="77777777" w:rsidR="00DF7BAA" w:rsidRDefault="00DF7BAA" w:rsidP="00DF7BAA">
      <w:pPr>
        <w:pStyle w:val="Text2-1"/>
      </w:pPr>
      <w:r>
        <w:t>Zhotovitel RDS dodá schválenou výkresovou dokumentaci pro provizorní zabezpečovací zařízení, řešící pouze cílový stav a rozhodující stavební postupy, odsouhlasené v připomínkovém řízení</w:t>
      </w:r>
      <w:r w:rsidR="003137DF">
        <w:t>.</w:t>
      </w:r>
    </w:p>
    <w:p w14:paraId="180AF042" w14:textId="77777777" w:rsidR="00DF7BAA" w:rsidRDefault="00DF7BAA" w:rsidP="00DF7BAA">
      <w:pPr>
        <w:pStyle w:val="Text2-1"/>
      </w:pPr>
      <w:r>
        <w:t>Za dodání schválené související výkresové dokumentace pro ostatní stavební postupy zodpovídá Zhotovitel stavby v souladu s</w:t>
      </w:r>
      <w:r w:rsidR="00532F79">
        <w:t> </w:t>
      </w:r>
      <w:r w:rsidR="00E37E06">
        <w:t>p</w:t>
      </w:r>
      <w:r w:rsidR="00532F79">
        <w:t>řílohou P8 s</w:t>
      </w:r>
      <w:r>
        <w:t>měrnic</w:t>
      </w:r>
      <w:r w:rsidR="00532F79">
        <w:t>e SŽ SM011</w:t>
      </w:r>
      <w:r>
        <w:t>.</w:t>
      </w:r>
    </w:p>
    <w:p w14:paraId="533B1F84" w14:textId="7F97D81E" w:rsidR="00DF7BAA" w:rsidRDefault="00DF7BAA" w:rsidP="00271786">
      <w:pPr>
        <w:pStyle w:val="Text2-1"/>
      </w:pPr>
      <w:r>
        <w:t>Z</w:t>
      </w:r>
      <w:r w:rsidR="00532F79">
        <w:t>hotovitel z</w:t>
      </w:r>
      <w:r>
        <w:t>prac</w:t>
      </w:r>
      <w:r w:rsidR="00532F79">
        <w:t>uje</w:t>
      </w:r>
      <w:r>
        <w:t xml:space="preserve"> technologick</w:t>
      </w:r>
      <w:r w:rsidR="00532F79">
        <w:t>é</w:t>
      </w:r>
      <w:r>
        <w:t xml:space="preserve"> postup</w:t>
      </w:r>
      <w:r w:rsidR="00532F79">
        <w:t>y</w:t>
      </w:r>
      <w:r>
        <w:t xml:space="preserve"> provádění prací včetně kontrolního a zkušebního plánu v jednotlivých etapách stavby (především v plánované výluce) jednotlivých SO a PS v přiměřeném rozsahu nutném pro </w:t>
      </w:r>
      <w:r w:rsidR="00532F79">
        <w:t xml:space="preserve">zhotovení </w:t>
      </w:r>
      <w:r>
        <w:t>stavby</w:t>
      </w:r>
      <w:r w:rsidR="00532F79">
        <w:t>.</w:t>
      </w:r>
    </w:p>
    <w:p w14:paraId="1E34E47F" w14:textId="77777777" w:rsidR="00DF7BAA" w:rsidRDefault="00DF7BAA" w:rsidP="00DF7BAA">
      <w:pPr>
        <w:pStyle w:val="Nadpis2-2"/>
      </w:pPr>
      <w:bookmarkStart w:id="32" w:name="_Toc6410440"/>
      <w:bookmarkStart w:id="33" w:name="_Toc103592169"/>
      <w:r>
        <w:t>Dokumentace skutečného provedení stavby</w:t>
      </w:r>
      <w:bookmarkEnd w:id="32"/>
      <w:bookmarkEnd w:id="33"/>
    </w:p>
    <w:p w14:paraId="6E2E91EF" w14:textId="2B47B5F4" w:rsidR="00B53E41" w:rsidRDefault="00B53E41" w:rsidP="00B53E41">
      <w:pPr>
        <w:pStyle w:val="Text2-1"/>
      </w:pPr>
      <w:r>
        <w:t xml:space="preserve">DSPS bude zpracována dle </w:t>
      </w:r>
      <w:r w:rsidR="00E37E06">
        <w:t>p</w:t>
      </w:r>
      <w:r>
        <w:t>řílohy P9 směrnice SŽ SM011.</w:t>
      </w:r>
    </w:p>
    <w:p w14:paraId="06003735" w14:textId="77777777" w:rsidR="00D12C76" w:rsidRPr="00936D2A" w:rsidRDefault="00D12C76" w:rsidP="00D12C76">
      <w:pPr>
        <w:pStyle w:val="Text2-1"/>
      </w:pPr>
      <w:bookmarkStart w:id="34" w:name="_Ref62136016"/>
      <w:bookmarkStart w:id="35" w:name="_Ref62143456"/>
      <w:bookmarkStart w:id="36" w:name="_Hlk103233270"/>
      <w:r w:rsidRPr="007E0E61">
        <w:rPr>
          <w:b/>
        </w:rPr>
        <w:t>ES prohlášení o ověření subsystému:</w:t>
      </w:r>
      <w:bookmarkEnd w:id="34"/>
      <w:bookmarkEnd w:id="35"/>
    </w:p>
    <w:p w14:paraId="51529FBB" w14:textId="77777777" w:rsidR="00D12C76" w:rsidRPr="00E85009" w:rsidRDefault="00D12C76" w:rsidP="00D12C76">
      <w:pPr>
        <w:pStyle w:val="Text2-2"/>
      </w:pPr>
      <w:r w:rsidRPr="007E0E61">
        <w:rPr>
          <w:b/>
        </w:rPr>
        <w:t>V případě, že stavba ovlivňuje již certifikovaný systém ERTMS</w:t>
      </w:r>
      <w:r>
        <w:t xml:space="preserve"> (tj. </w:t>
      </w:r>
      <w:r w:rsidRPr="00E85009">
        <w:t xml:space="preserve">ETCS a/nebo GSM-R), </w:t>
      </w:r>
      <w:r w:rsidRPr="007E0E61">
        <w:rPr>
          <w:b/>
        </w:rPr>
        <w:t xml:space="preserve">musí Zhotovitel v souladu s TSI CCS zajistit buď vydání nového nebo aktualizaci stávajícího ES certifikátu o ověření </w:t>
      </w:r>
      <w:r w:rsidRPr="007E0E61">
        <w:rPr>
          <w:b/>
        </w:rPr>
        <w:lastRenderedPageBreak/>
        <w:t>subsystému nebo zajištění vydání Posouzení změny subsystému notifikovanou osobou</w:t>
      </w:r>
      <w:r w:rsidRPr="00E85009">
        <w:t xml:space="preserve"> jako doplňku stávajícího ES certifikátu o ověření subsystému. </w:t>
      </w:r>
    </w:p>
    <w:p w14:paraId="69C69A9A" w14:textId="77777777" w:rsidR="00D12C76" w:rsidRDefault="00D12C76" w:rsidP="00D12C76">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032605B4" w14:textId="77777777" w:rsidR="00D12C76" w:rsidRDefault="00D12C76" w:rsidP="00D12C76">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64B57240" w14:textId="77777777" w:rsidR="00D12C76" w:rsidRDefault="00D12C76" w:rsidP="00D12C76">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1FECF35F" w14:textId="77777777" w:rsidR="00D12C76" w:rsidRDefault="00D12C76" w:rsidP="00D12C76">
      <w:pPr>
        <w:pStyle w:val="Text2-2"/>
      </w:pPr>
      <w:r>
        <w:t>Ve sporných případech, kdy není možno určit, zda lze použít postup s vydáním Posouzení změny subsystému notifikovanou osobou, musí Zhotovitel postupovat podle stanoviska notifikované osoby.</w:t>
      </w:r>
    </w:p>
    <w:p w14:paraId="60414021" w14:textId="77777777" w:rsidR="00D12C76" w:rsidRPr="009E728E" w:rsidRDefault="00D12C76" w:rsidP="00D12C76">
      <w:pPr>
        <w:pStyle w:val="Text2-2"/>
      </w:pPr>
      <w:r>
        <w:t>Zhotovitel musí rovněž zajistit aktualizaci nebo vydání nového průkazu způsobilosti UTZ.</w:t>
      </w:r>
    </w:p>
    <w:bookmarkEnd w:id="36"/>
    <w:p w14:paraId="7BCF8BE2" w14:textId="092D9F59" w:rsidR="00B94742" w:rsidRPr="00BB34F5" w:rsidRDefault="00B94742" w:rsidP="00EB0835">
      <w:pPr>
        <w:pStyle w:val="Text2-1"/>
        <w:numPr>
          <w:ilvl w:val="2"/>
          <w:numId w:val="6"/>
        </w:numPr>
      </w:pPr>
      <w:r w:rsidRPr="00BB34F5">
        <w:t>Předání DSPS dle odst. 8.3.5 VTP/R/15/21 proběhne na médiu DVD</w:t>
      </w:r>
      <w:r w:rsidR="00271786" w:rsidRPr="00BB34F5">
        <w:t>.</w:t>
      </w:r>
      <w:r w:rsidRPr="00BB34F5">
        <w:t xml:space="preserve"> </w:t>
      </w:r>
    </w:p>
    <w:p w14:paraId="168095AC" w14:textId="77777777" w:rsidR="00DF7BAA" w:rsidRDefault="00DF7BAA" w:rsidP="00DF7BAA">
      <w:pPr>
        <w:pStyle w:val="Nadpis2-2"/>
      </w:pPr>
      <w:bookmarkStart w:id="37" w:name="_Toc6410441"/>
      <w:bookmarkStart w:id="38" w:name="_Toc103592170"/>
      <w:r>
        <w:t>Zabezpečovací zařízení</w:t>
      </w:r>
      <w:bookmarkEnd w:id="37"/>
      <w:bookmarkEnd w:id="38"/>
    </w:p>
    <w:p w14:paraId="3F9166CD" w14:textId="77777777" w:rsidR="006138D8" w:rsidRPr="00881A5A" w:rsidRDefault="006138D8" w:rsidP="006138D8">
      <w:pPr>
        <w:pStyle w:val="Text2-1"/>
      </w:pPr>
      <w:r w:rsidRPr="00881A5A">
        <w:t>S ohledem na skutečnost, že stavbou je upravováno mimo jiné i stávající zabezpečovací zařízení, je nutné, aby zhotovení Díla probíhalo v úzké spolupráci se správcem zařízení a jeho odbornými složkami.</w:t>
      </w:r>
    </w:p>
    <w:p w14:paraId="739BAF94" w14:textId="77777777" w:rsidR="00DF7BAA" w:rsidRPr="00DE6AC7" w:rsidRDefault="00DF7BAA" w:rsidP="00DF7BAA">
      <w:pPr>
        <w:pStyle w:val="Nadpis2-2"/>
      </w:pPr>
      <w:bookmarkStart w:id="39" w:name="_Toc6410442"/>
      <w:bookmarkStart w:id="40" w:name="_Toc103592171"/>
      <w:r w:rsidRPr="00DE6AC7">
        <w:t>Sdělovací zařízení</w:t>
      </w:r>
      <w:bookmarkEnd w:id="39"/>
      <w:bookmarkEnd w:id="40"/>
    </w:p>
    <w:p w14:paraId="36ABAD43" w14:textId="65478A28" w:rsidR="00DF7BAA" w:rsidRPr="00DE6AC7" w:rsidRDefault="006138D8" w:rsidP="00DF7BAA">
      <w:pPr>
        <w:pStyle w:val="Text2-1"/>
      </w:pPr>
      <w:r w:rsidRPr="00DE6AC7">
        <w:t>V zájmovém území přejezdu P8340 v km 134,169 se nachází kabelové sítě v majetku SŽ, CTD. Konkrétně jde o metalický kabel PK19 Frýdek-Místek – Český Těšín.</w:t>
      </w:r>
    </w:p>
    <w:p w14:paraId="162713E6" w14:textId="77777777" w:rsidR="006138D8" w:rsidRPr="00DE6AC7" w:rsidRDefault="006138D8" w:rsidP="006138D8">
      <w:pPr>
        <w:pStyle w:val="Text2-1"/>
      </w:pPr>
      <w:r w:rsidRPr="00DE6AC7">
        <w:t>Systém PZTS bude mít tlačítkovou klávesnici s displejem, doplněnou externí čtečkou karet (služební průkazy SŽ).</w:t>
      </w:r>
    </w:p>
    <w:p w14:paraId="74331E17" w14:textId="77777777" w:rsidR="006138D8" w:rsidRPr="00DE6AC7" w:rsidRDefault="006138D8" w:rsidP="006138D8">
      <w:pPr>
        <w:pStyle w:val="Text2-1"/>
      </w:pPr>
      <w:r w:rsidRPr="00DE6AC7">
        <w:t>V rámci stavby bude systém PZTS zapojen do DDTS.</w:t>
      </w:r>
    </w:p>
    <w:p w14:paraId="3821D1FD" w14:textId="77777777" w:rsidR="00DF7BAA" w:rsidRDefault="00DF7BAA" w:rsidP="00DF7BAA">
      <w:pPr>
        <w:pStyle w:val="Nadpis2-2"/>
      </w:pPr>
      <w:bookmarkStart w:id="41" w:name="_Toc6410445"/>
      <w:bookmarkStart w:id="42" w:name="_Toc103592172"/>
      <w:r>
        <w:t>Železniční svršek</w:t>
      </w:r>
      <w:bookmarkEnd w:id="41"/>
      <w:bookmarkEnd w:id="42"/>
      <w:r>
        <w:t xml:space="preserve"> </w:t>
      </w:r>
    </w:p>
    <w:p w14:paraId="04819840" w14:textId="07C8DB75" w:rsidR="00DF7BAA" w:rsidRPr="00DE6AC7" w:rsidRDefault="001E4E26" w:rsidP="00DF7BAA">
      <w:pPr>
        <w:pStyle w:val="Text2-1"/>
      </w:pPr>
      <w:r w:rsidRPr="00DE6AC7">
        <w:t xml:space="preserve">Následná úprava směrové a výškové polohy koleje bude provedena po uplynutí tří měsíců od zavedení zkušebního provozu. </w:t>
      </w:r>
    </w:p>
    <w:p w14:paraId="27EA984F" w14:textId="77777777" w:rsidR="00DF7BAA" w:rsidRDefault="00DF7BAA" w:rsidP="00DF7BAA">
      <w:pPr>
        <w:pStyle w:val="Nadpis2-2"/>
      </w:pPr>
      <w:bookmarkStart w:id="43" w:name="_Toc6410449"/>
      <w:bookmarkStart w:id="44" w:name="_Toc103592173"/>
      <w:r>
        <w:t>Mosty, propustky a zdi</w:t>
      </w:r>
      <w:bookmarkEnd w:id="43"/>
      <w:bookmarkEnd w:id="44"/>
    </w:p>
    <w:p w14:paraId="6DE1CC4A" w14:textId="1DA91055" w:rsidR="00DF7BAA" w:rsidRPr="00DE6AC7" w:rsidRDefault="009E3DF1" w:rsidP="00DF7BAA">
      <w:pPr>
        <w:pStyle w:val="Text2-1"/>
      </w:pPr>
      <w:r w:rsidRPr="00DE6AC7">
        <w:t>Provedené uložení kabelových tras na stávající mostní objekty nutno odsouhlasit místním správcem Správy mostů a tunelů OŘ Ostrava. Do DSPS zakreslit polohu kabelových rezerv.</w:t>
      </w:r>
    </w:p>
    <w:p w14:paraId="3A3A9EAF" w14:textId="77777777" w:rsidR="00DF7BAA" w:rsidRDefault="00DF7BAA" w:rsidP="00DF7BAA">
      <w:pPr>
        <w:pStyle w:val="Nadpis2-2"/>
      </w:pPr>
      <w:bookmarkStart w:id="45" w:name="_Toc6410455"/>
      <w:bookmarkStart w:id="46" w:name="_Toc103592174"/>
      <w:r>
        <w:t>Pozemní stavební objekty</w:t>
      </w:r>
      <w:bookmarkEnd w:id="45"/>
      <w:bookmarkEnd w:id="46"/>
    </w:p>
    <w:p w14:paraId="6D13EEF6" w14:textId="1F589B50" w:rsidR="009E3DF1" w:rsidRPr="00DE6AC7" w:rsidRDefault="009E3DF1" w:rsidP="009E3DF1">
      <w:pPr>
        <w:pStyle w:val="Text2-1"/>
      </w:pPr>
      <w:r w:rsidRPr="00DE6AC7">
        <w:t>Pro stavbu reléového domku bude vytvořen oddělovací geometrický plán.</w:t>
      </w:r>
    </w:p>
    <w:p w14:paraId="30C341AA" w14:textId="670E9D1A" w:rsidR="009E3DF1" w:rsidRPr="00DE6AC7" w:rsidRDefault="009E3DF1" w:rsidP="009E3DF1">
      <w:pPr>
        <w:pStyle w:val="Text2-1"/>
      </w:pPr>
      <w:r w:rsidRPr="00DE6AC7">
        <w:t>Nový technologický domek musí splňovat nový předpis SŽ pro stavbu malých technologických objektu – SŽ P0 - 10/ 2020-GŘ - "Moderní design a architektura nádraží a zastávek ČR. Malé technologické objekty" v platném znění.</w:t>
      </w:r>
    </w:p>
    <w:p w14:paraId="54C06563" w14:textId="77777777" w:rsidR="00467A12" w:rsidRDefault="00467A12" w:rsidP="00467A12">
      <w:pPr>
        <w:pStyle w:val="Nadpis2-2"/>
      </w:pPr>
      <w:bookmarkStart w:id="47" w:name="_Toc6410457"/>
      <w:bookmarkStart w:id="48" w:name="_Toc88657777"/>
      <w:bookmarkStart w:id="49" w:name="_Toc103592175"/>
      <w:r>
        <w:lastRenderedPageBreak/>
        <w:t>Vyzískaný materiál</w:t>
      </w:r>
      <w:bookmarkEnd w:id="47"/>
      <w:bookmarkEnd w:id="48"/>
      <w:bookmarkEnd w:id="49"/>
    </w:p>
    <w:p w14:paraId="73FE5D94" w14:textId="77777777" w:rsidR="00467A12" w:rsidRPr="00DE6AC7" w:rsidRDefault="00467A12" w:rsidP="00467A12">
      <w:pPr>
        <w:pStyle w:val="Text2-1"/>
      </w:pPr>
      <w:r w:rsidRPr="00DE6AC7">
        <w:t>Vyzískaný materiál ze stavby zůstává v majetku Objednatele. Vyzískaný materiál převezme protokolárně Oblastní ředitelství Ostrava. Případně zhotovitel zajistí jeho ekologickou likvidaci.</w:t>
      </w:r>
    </w:p>
    <w:p w14:paraId="7856BD4A" w14:textId="77777777" w:rsidR="00DF7BAA" w:rsidRDefault="00DF7BAA" w:rsidP="00DF7BAA">
      <w:pPr>
        <w:pStyle w:val="Nadpis2-2"/>
      </w:pPr>
      <w:bookmarkStart w:id="50" w:name="_Toc6410458"/>
      <w:bookmarkStart w:id="51" w:name="_Toc103592176"/>
      <w:r>
        <w:t>Životní prostředí a nakládání s odpady</w:t>
      </w:r>
      <w:bookmarkEnd w:id="50"/>
      <w:bookmarkEnd w:id="51"/>
    </w:p>
    <w:p w14:paraId="32A8B11A" w14:textId="77777777" w:rsidR="001860E7" w:rsidRPr="00855504" w:rsidRDefault="001860E7" w:rsidP="001860E7">
      <w:pPr>
        <w:pStyle w:val="Text2-1"/>
        <w:rPr>
          <w:rStyle w:val="Tun"/>
        </w:rPr>
      </w:pPr>
      <w:r w:rsidRPr="00855504">
        <w:rPr>
          <w:rStyle w:val="Tun"/>
        </w:rPr>
        <w:t xml:space="preserve">Nakládání s odpady </w:t>
      </w:r>
    </w:p>
    <w:p w14:paraId="0C9EF79C" w14:textId="77777777" w:rsidR="00217951" w:rsidRDefault="00217951" w:rsidP="00217951">
      <w:pPr>
        <w:pStyle w:val="Text2-2"/>
        <w:rPr>
          <w:rStyle w:val="Tun"/>
          <w:b w:val="0"/>
        </w:rPr>
      </w:pPr>
      <w:r w:rsidRPr="00052DB3">
        <w:rPr>
          <w:rStyle w:val="Tun"/>
          <w:b w:val="0"/>
        </w:rPr>
        <w:t xml:space="preserve">Prováděcí vyhlášky nového zákona č. 541/2020 Sb., o odpadech, v platném znění budou vycházet postupně a je nutné, aby Zhotovitel na vydaná přechodná ustanovení adekvátně reagoval a v předstihu informoval </w:t>
      </w:r>
      <w:r>
        <w:rPr>
          <w:rStyle w:val="Tun"/>
          <w:b w:val="0"/>
        </w:rPr>
        <w:t>TDS</w:t>
      </w:r>
      <w:r w:rsidRPr="00052DB3">
        <w:rPr>
          <w:rStyle w:val="Tun"/>
          <w:b w:val="0"/>
        </w:rPr>
        <w:t xml:space="preserve"> a</w:t>
      </w:r>
      <w:r w:rsidR="00F01B21">
        <w:rPr>
          <w:rStyle w:val="Tun"/>
          <w:b w:val="0"/>
        </w:rPr>
        <w:t> </w:t>
      </w:r>
      <w:r w:rsidR="00981A8E">
        <w:rPr>
          <w:rStyle w:val="Tun"/>
          <w:b w:val="0"/>
        </w:rPr>
        <w:t>s</w:t>
      </w:r>
      <w:r w:rsidRPr="00052DB3">
        <w:rPr>
          <w:rStyle w:val="Tun"/>
          <w:b w:val="0"/>
        </w:rPr>
        <w:t>pecialistu ŽP Objednatele.</w:t>
      </w:r>
    </w:p>
    <w:p w14:paraId="4C568374" w14:textId="77777777" w:rsidR="00217951" w:rsidRPr="00ED2516" w:rsidRDefault="009B5181" w:rsidP="00217951">
      <w:pPr>
        <w:pStyle w:val="Text2-2"/>
        <w:rPr>
          <w:rStyle w:val="Tun"/>
          <w:b w:val="0"/>
        </w:rPr>
      </w:pPr>
      <w:r w:rsidRPr="00ED2516">
        <w:rPr>
          <w:rStyle w:val="Tun"/>
        </w:rPr>
        <w:t>Nad rámec Projektové dokumentace bude Zhotovitel stavební a demoliční odpad (skupina katalogu odpadů č. 17) v co největší možné míře recyklovat.</w:t>
      </w:r>
      <w:r w:rsidRPr="00ED2516">
        <w:rPr>
          <w:rStyle w:val="Tun"/>
          <w:b w:val="0"/>
        </w:rPr>
        <w:t xml:space="preserve"> Do procesu recyklace nespadá vytěžená zemina. V rámci Odpadového hospodářství je v Projektové dokumentaci pro daný odpad většinou navržen způsob likvidace odvoz na skládku. </w:t>
      </w:r>
      <w:r w:rsidRPr="00ED2516">
        <w:rPr>
          <w:rStyle w:val="Tun"/>
        </w:rPr>
        <w:t xml:space="preserve">Zhotovitel </w:t>
      </w:r>
      <w:r w:rsidR="00E739C5" w:rsidRPr="00ED2516">
        <w:rPr>
          <w:rStyle w:val="Tun"/>
        </w:rPr>
        <w:t xml:space="preserve">bude se </w:t>
      </w:r>
      <w:r w:rsidRPr="00ED2516">
        <w:rPr>
          <w:rStyle w:val="Tun"/>
        </w:rPr>
        <w:t>stavební</w:t>
      </w:r>
      <w:r w:rsidR="00E739C5" w:rsidRPr="00ED2516">
        <w:rPr>
          <w:rStyle w:val="Tun"/>
        </w:rPr>
        <w:t>m</w:t>
      </w:r>
      <w:r w:rsidRPr="00ED2516">
        <w:rPr>
          <w:rStyle w:val="Tun"/>
        </w:rPr>
        <w:t xml:space="preserve"> a demoliční</w:t>
      </w:r>
      <w:r w:rsidR="00E739C5" w:rsidRPr="00ED2516">
        <w:rPr>
          <w:rStyle w:val="Tun"/>
        </w:rPr>
        <w:t>m</w:t>
      </w:r>
      <w:r w:rsidRPr="00ED2516">
        <w:rPr>
          <w:rStyle w:val="Tun"/>
        </w:rPr>
        <w:t xml:space="preserve"> odpad</w:t>
      </w:r>
      <w:r w:rsidR="00E739C5" w:rsidRPr="00ED2516">
        <w:rPr>
          <w:rStyle w:val="Tun"/>
        </w:rPr>
        <w:t>em</w:t>
      </w:r>
      <w:r w:rsidRPr="00ED2516">
        <w:rPr>
          <w:rStyle w:val="Tun"/>
          <w:b w:val="0"/>
        </w:rPr>
        <w:t xml:space="preserve"> (s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w:t>
      </w:r>
      <w:r w:rsidR="003202DC" w:rsidRPr="00ED2516">
        <w:rPr>
          <w:rStyle w:val="Tun"/>
          <w:b w:val="0"/>
        </w:rPr>
        <w:t xml:space="preserve">17 04 Kovy (včetně jejich slitin; </w:t>
      </w:r>
      <w:r w:rsidRPr="00ED2516">
        <w:rPr>
          <w:rStyle w:val="Tun"/>
          <w:b w:val="0"/>
        </w:rPr>
        <w:t xml:space="preserve">17 05 04 Zemina a kamení neuvedené pod číslem 17 05 03;  17 05 08 Štěrk ze železničního svršku neuvedený pod číslem 17 05 07; </w:t>
      </w:r>
      <w:r w:rsidR="003202DC" w:rsidRPr="00ED2516">
        <w:rPr>
          <w:rStyle w:val="Tun"/>
          <w:b w:val="0"/>
        </w:rPr>
        <w:t xml:space="preserve">17 06 04 Izolační materiály neuvedené pod čísly 17 06 01 a 17 06 03; </w:t>
      </w:r>
      <w:r w:rsidRPr="00ED2516">
        <w:rPr>
          <w:rStyle w:val="Tun"/>
          <w:b w:val="0"/>
        </w:rPr>
        <w:t xml:space="preserve">17 08 02 Stavební materiály na bázi sádry neuvedené pod číslem 17 08 01; 17 09 04 Směsné stavební a demoliční odpady neuvedené pod čísly 17 09 01, 17 09 02 a 17 09 03) </w:t>
      </w:r>
      <w:r w:rsidRPr="00ED2516">
        <w:rPr>
          <w:rStyle w:val="Tun"/>
        </w:rPr>
        <w:t>nakládat jako s odpadem vhodným k dalšímu zpracování, resp. k recyklaci.</w:t>
      </w:r>
      <w:r w:rsidRPr="00ED2516">
        <w:t xml:space="preserve"> Tento </w:t>
      </w:r>
      <w:r w:rsidRPr="00ED2516">
        <w:rPr>
          <w:rStyle w:val="Tun"/>
          <w:b w:val="0"/>
        </w:rPr>
        <w:t xml:space="preserve">stavební a demoliční odpad, považovaný za vhodný k recyklaci </w:t>
      </w:r>
      <w:r w:rsidRPr="00ED2516">
        <w:rPr>
          <w:rStyle w:val="Tun"/>
        </w:rPr>
        <w:t>nebude odvážen na skládky odpadu</w:t>
      </w:r>
      <w:r w:rsidRPr="00ED2516">
        <w:rPr>
          <w:rStyle w:val="Tun"/>
          <w:b w:val="0"/>
        </w:rPr>
        <w:t xml:space="preserve">, nýbrž v případě kdy nedojde k jeho přípravě k opětovnému použití a jeho následného využití Zhotovitelem, bude předáván k dalšímu zpracování na nejbližší k tomu určená recyklační místa/centra. Přehled recyklačních center v rámci České republiky je uveden např. na webových stránkách </w:t>
      </w:r>
      <w:hyperlink r:id="rId11" w:history="1">
        <w:r w:rsidR="009C016F" w:rsidRPr="00ED2516">
          <w:rPr>
            <w:rStyle w:val="Hypertextovodkaz"/>
            <w:noProof w:val="0"/>
            <w:color w:val="auto"/>
            <w:u w:val="none"/>
          </w:rPr>
          <w:t>https://www.betonserver.cz/skladky-suti-recyklace/recyklacni-centra</w:t>
        </w:r>
      </w:hyperlink>
      <w:r w:rsidR="009C016F" w:rsidRPr="00ED2516">
        <w:rPr>
          <w:rStyle w:val="Tun"/>
          <w:b w:val="0"/>
        </w:rPr>
        <w:t xml:space="preserve">. </w:t>
      </w:r>
      <w:r w:rsidRPr="00ED2516">
        <w:rPr>
          <w:rStyle w:val="Tun"/>
          <w:b w:val="0"/>
        </w:rPr>
        <w:t xml:space="preserve">Zhotovitel ocení položky odpadů v SO 90-90 s výše uvedenými katalogovými čísly odpadů k recyklaci na jím navržená recyklační místa/centra. Do Závěrečné zprávy o nakládání s odpady je Zhotovitel povinen nad rámec Projektové dokumentace doplnit přehlednou tabulku nejen likvidovaných odpadů, ale i odpadů předaných k recyklaci, popřípadě k přípravě pro opětovné použití. </w:t>
      </w:r>
    </w:p>
    <w:p w14:paraId="7CE460BE" w14:textId="77777777" w:rsidR="00217951" w:rsidRPr="00052DB3" w:rsidRDefault="00217951" w:rsidP="00217951">
      <w:pPr>
        <w:pStyle w:val="Text2-2"/>
        <w:rPr>
          <w:rStyle w:val="Tun"/>
          <w:b w:val="0"/>
        </w:rPr>
      </w:pPr>
      <w:r w:rsidRPr="00052DB3">
        <w:rPr>
          <w:rStyle w:val="Tun"/>
          <w:b w:val="0"/>
        </w:rPr>
        <w:t xml:space="preserve">Zhotovitel předloží </w:t>
      </w:r>
      <w:r>
        <w:rPr>
          <w:rStyle w:val="Tun"/>
          <w:b w:val="0"/>
        </w:rPr>
        <w:t>TDS</w:t>
      </w:r>
      <w:r w:rsidRPr="00052DB3">
        <w:rPr>
          <w:rStyle w:val="Tun"/>
          <w:b w:val="0"/>
        </w:rPr>
        <w:t xml:space="preserve"> a </w:t>
      </w:r>
      <w:r w:rsidR="00981A8E">
        <w:rPr>
          <w:rStyle w:val="Tun"/>
          <w:b w:val="0"/>
        </w:rPr>
        <w:t>s</w:t>
      </w:r>
      <w:r w:rsidRPr="00052DB3">
        <w:rPr>
          <w:rStyle w:val="Tun"/>
          <w:b w:val="0"/>
        </w:rPr>
        <w:t>pecialistovi 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981A8E">
        <w:rPr>
          <w:rStyle w:val="Tun"/>
          <w:b w:val="0"/>
        </w:rPr>
        <w:t>s</w:t>
      </w:r>
      <w:r w:rsidRPr="00052DB3">
        <w:rPr>
          <w:rStyle w:val="Tun"/>
          <w:b w:val="0"/>
        </w:rPr>
        <w:t>pecialisty ŽP Objednatele a</w:t>
      </w:r>
      <w:r>
        <w:rPr>
          <w:rStyle w:val="Tun"/>
          <w:b w:val="0"/>
        </w:rPr>
        <w:t> </w:t>
      </w:r>
      <w:r w:rsidRPr="00052DB3">
        <w:rPr>
          <w:rStyle w:val="Tun"/>
          <w:b w:val="0"/>
        </w:rPr>
        <w:t>Správce trati.</w:t>
      </w:r>
    </w:p>
    <w:p w14:paraId="6060479E" w14:textId="77777777" w:rsidR="00217951" w:rsidRPr="00052DB3" w:rsidRDefault="00217951" w:rsidP="00217951">
      <w:pPr>
        <w:pStyle w:val="Text2-2"/>
        <w:rPr>
          <w:rStyle w:val="Tun"/>
          <w:b w:val="0"/>
        </w:rPr>
      </w:pPr>
      <w:r w:rsidRPr="00052DB3">
        <w:rPr>
          <w:rStyle w:val="Tun"/>
          <w:b w:val="0"/>
        </w:rPr>
        <w:t xml:space="preserve">Zhotovitel na základě závěrů ze vzorkování předá </w:t>
      </w:r>
      <w:r w:rsidR="00981A8E">
        <w:rPr>
          <w:rStyle w:val="Tun"/>
          <w:b w:val="0"/>
        </w:rPr>
        <w:t>s</w:t>
      </w:r>
      <w:r w:rsidRPr="00052DB3">
        <w:rPr>
          <w:rStyle w:val="Tun"/>
          <w:b w:val="0"/>
        </w:rPr>
        <w:t xml:space="preserve">pecialistovi ŽP Objednatele plán nakládání s vytěženým materiálem, respektive odpadem, který bude specifikovat změny oproti </w:t>
      </w:r>
      <w:r>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68A85622" w14:textId="77777777" w:rsidR="001860E7" w:rsidRPr="00217951" w:rsidRDefault="001860E7" w:rsidP="001860E7">
      <w:pPr>
        <w:pStyle w:val="Text2-2"/>
      </w:pPr>
      <w:r w:rsidRPr="00217951">
        <w:rPr>
          <w:rStyle w:val="Tun"/>
        </w:rPr>
        <w:t>Zhotovitel stavby si zajistí rozsah skládek</w:t>
      </w:r>
      <w:r w:rsidR="00217951" w:rsidRPr="00217951">
        <w:rPr>
          <w:rStyle w:val="Tun"/>
        </w:rPr>
        <w:t>, resp</w:t>
      </w:r>
      <w:r w:rsidR="00D271D7">
        <w:rPr>
          <w:rStyle w:val="Tun"/>
        </w:rPr>
        <w:t>.</w:t>
      </w:r>
      <w:r w:rsidR="00217951" w:rsidRPr="00217951">
        <w:rPr>
          <w:rStyle w:val="Tun"/>
        </w:rPr>
        <w:t xml:space="preserve"> recyklačních </w:t>
      </w:r>
      <w:r w:rsidR="00D271D7">
        <w:rPr>
          <w:rStyle w:val="Tun"/>
        </w:rPr>
        <w:t xml:space="preserve">míst/center </w:t>
      </w:r>
      <w:r w:rsidRPr="00217951">
        <w:rPr>
          <w:rStyle w:val="Tun"/>
        </w:rPr>
        <w:t>sám, a to dle celkového množství a kategorie odpadů a</w:t>
      </w:r>
      <w:r w:rsidR="002370B0">
        <w:rPr>
          <w:rStyle w:val="Tun"/>
        </w:rPr>
        <w:t> </w:t>
      </w:r>
      <w:r w:rsidRPr="00217951">
        <w:rPr>
          <w:rStyle w:val="Tun"/>
        </w:rPr>
        <w:t>tuto cenu si včetně rizika zohlední v nabídkové ceně položky.</w:t>
      </w:r>
      <w:r w:rsidRPr="00217951">
        <w:t xml:space="preserve">   </w:t>
      </w:r>
    </w:p>
    <w:p w14:paraId="1CFD391C" w14:textId="5475F32D" w:rsidR="001860E7" w:rsidRDefault="001860E7" w:rsidP="001860E7">
      <w:pPr>
        <w:pStyle w:val="Text2-2"/>
      </w:pPr>
      <w:r w:rsidRPr="00217951">
        <w:rPr>
          <w:rStyle w:val="Tun"/>
        </w:rPr>
        <w:t>Polohy a vzdálenosti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pro</w:t>
      </w:r>
      <w:r w:rsidR="00D173CC">
        <w:rPr>
          <w:rStyle w:val="Tun"/>
        </w:rPr>
        <w:t> </w:t>
      </w:r>
      <w:r w:rsidRPr="00217951">
        <w:rPr>
          <w:rStyle w:val="Tun"/>
        </w:rPr>
        <w:t>likvidaci</w:t>
      </w:r>
      <w:r w:rsidR="00234E1A">
        <w:rPr>
          <w:rStyle w:val="Tun"/>
        </w:rPr>
        <w:t>, resp</w:t>
      </w:r>
      <w:r w:rsidR="00D271D7">
        <w:rPr>
          <w:rStyle w:val="Tun"/>
        </w:rPr>
        <w:t xml:space="preserve">. </w:t>
      </w:r>
      <w:r w:rsidR="00234E1A">
        <w:rPr>
          <w:rStyle w:val="Tun"/>
        </w:rPr>
        <w:t>recyklaci</w:t>
      </w:r>
      <w:r w:rsidRPr="00217951">
        <w:rPr>
          <w:rStyle w:val="Tun"/>
        </w:rPr>
        <w:t xml:space="preserve"> odpadů uvedené v Projektové dokumentaci jsou pouze informativní a slouží pro interní potřeby </w:t>
      </w:r>
      <w:r w:rsidRPr="00217951">
        <w:rPr>
          <w:rStyle w:val="Tun"/>
        </w:rPr>
        <w:lastRenderedPageBreak/>
        <w:t>Objednatele a</w:t>
      </w:r>
      <w:r w:rsidR="00D271D7">
        <w:rPr>
          <w:rStyle w:val="Tun"/>
        </w:rPr>
        <w:t> </w:t>
      </w:r>
      <w:r w:rsidRPr="00217951">
        <w:rPr>
          <w:rStyle w:val="Tun"/>
        </w:rPr>
        <w:t>stavebního řízení. Umístění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není podkladem pro výběrové řízení na</w:t>
      </w:r>
      <w:r w:rsidR="00234E1A">
        <w:rPr>
          <w:rStyle w:val="Tun"/>
        </w:rPr>
        <w:t> </w:t>
      </w:r>
      <w:r w:rsidRPr="00217951">
        <w:rPr>
          <w:rStyle w:val="Tun"/>
        </w:rPr>
        <w:t>zhotovitele stavby, má tedy pouze informativní charakter.</w:t>
      </w:r>
      <w:r w:rsidRPr="00217951">
        <w:t xml:space="preserve"> </w:t>
      </w:r>
    </w:p>
    <w:p w14:paraId="02D65C3B" w14:textId="77777777" w:rsidR="00467A12" w:rsidRPr="006E3AA3" w:rsidRDefault="00467A12" w:rsidP="00467A12">
      <w:pPr>
        <w:pStyle w:val="Text2-2"/>
      </w:pPr>
      <w:r w:rsidRPr="006E3AA3">
        <w:t>Za vícepráci pro položku „Likvidace odpadů včetně dopravy“ se počítá navýšení množství odpadu v dané kategorii nad rámec celkového množství v kategorii v součtu všech SO a PS uvedené v SO 90-90.</w:t>
      </w:r>
    </w:p>
    <w:p w14:paraId="749CF02A" w14:textId="77777777" w:rsidR="00467A12" w:rsidRPr="006E3AA3" w:rsidRDefault="00467A12" w:rsidP="00467A12">
      <w:pPr>
        <w:pStyle w:val="Text2-2"/>
      </w:pPr>
      <w:r w:rsidRPr="006E3AA3">
        <w:t xml:space="preserve">Ceny Zhotovitele pro „Likvidaci odpadu včetně dopravy“ lze využít do množství odpadu v dané kategorii navýšené o 20%. V případě, kdy množství odpadu v daném druhu odpadu překročí 20%, má Objednatel možnost požadovat po Zhotoviteli individuální kalkulaci, příp. si zajistit likvidaci odpadu sám. </w:t>
      </w:r>
    </w:p>
    <w:p w14:paraId="43B665F5" w14:textId="77777777" w:rsidR="00467A12" w:rsidRPr="006E3AA3" w:rsidRDefault="00467A12" w:rsidP="00467A12">
      <w:pPr>
        <w:pStyle w:val="Text2-2"/>
      </w:pPr>
      <w:r w:rsidRPr="006E3AA3">
        <w:t xml:space="preserve">Objednatel v průběhu zhotovení stavby oznámí Zhotoviteli, zda si vícepráce nad 20%, každé jedné kategorii odpadu - položce SO 90-90, vztahující se k „Likvidaci odpadů včetně dopravy“ zajistí sám. </w:t>
      </w:r>
    </w:p>
    <w:p w14:paraId="47724BBC" w14:textId="77777777" w:rsidR="00467A12" w:rsidRPr="006E3AA3" w:rsidRDefault="00467A12" w:rsidP="00467A12">
      <w:pPr>
        <w:pStyle w:val="Text2-2"/>
      </w:pPr>
      <w:r w:rsidRPr="006E3AA3">
        <w:t>Zhotovitel stavby si zajistí rozsah skládek</w:t>
      </w:r>
      <w:r w:rsidRPr="006E3AA3">
        <w:rPr>
          <w:rStyle w:val="Tun"/>
          <w:b w:val="0"/>
        </w:rPr>
        <w:t>, resp. recyklačních míst/center</w:t>
      </w:r>
      <w:r w:rsidRPr="006E3AA3">
        <w:t xml:space="preserve"> a možnost ukládání odpadů sám, a 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 o 20% </w:t>
      </w:r>
      <w:bookmarkStart w:id="52" w:name="_GoBack"/>
      <w:r w:rsidRPr="006E3AA3">
        <w:t xml:space="preserve">vyšší. </w:t>
      </w:r>
    </w:p>
    <w:p w14:paraId="06D03C13" w14:textId="6BD6AB18" w:rsidR="00467A12" w:rsidRPr="006E3AA3" w:rsidRDefault="00467A12" w:rsidP="00467A12">
      <w:pPr>
        <w:pStyle w:val="Text2-2"/>
      </w:pPr>
      <w:r w:rsidRPr="006E3AA3">
        <w:t xml:space="preserve">Zhotovitel oceňuje položky </w:t>
      </w:r>
      <w:proofErr w:type="gramStart"/>
      <w:r w:rsidRPr="006E3AA3">
        <w:t>odpadů  pouze</w:t>
      </w:r>
      <w:proofErr w:type="gramEnd"/>
      <w:r w:rsidRPr="006E3AA3">
        <w:t xml:space="preserve"> SO 90-90, v jednotlivých SO/PS je neoceňuje.</w:t>
      </w:r>
    </w:p>
    <w:p w14:paraId="32608239" w14:textId="77777777" w:rsidR="00234E1A" w:rsidRPr="00234E1A" w:rsidRDefault="00234E1A" w:rsidP="00234E1A">
      <w:pPr>
        <w:numPr>
          <w:ilvl w:val="3"/>
          <w:numId w:val="6"/>
        </w:numPr>
        <w:spacing w:after="120" w:line="264" w:lineRule="auto"/>
        <w:jc w:val="both"/>
        <w:rPr>
          <w:sz w:val="18"/>
          <w:szCs w:val="18"/>
        </w:rPr>
      </w:pPr>
      <w:r w:rsidRPr="00234E1A">
        <w:rPr>
          <w:sz w:val="18"/>
          <w:szCs w:val="18"/>
        </w:rPr>
        <w:t xml:space="preserve">Zhotovitel do Závěrečné zprávy o nakládání s odpady vypracuje následující dokumenty mimo </w:t>
      </w:r>
      <w:bookmarkEnd w:id="52"/>
      <w:r w:rsidRPr="00234E1A">
        <w:rPr>
          <w:sz w:val="18"/>
          <w:szCs w:val="18"/>
        </w:rPr>
        <w:t xml:space="preserve">požadavky VTP, které budou předloženy </w:t>
      </w:r>
      <w:r w:rsidR="003827BF">
        <w:rPr>
          <w:sz w:val="18"/>
          <w:szCs w:val="18"/>
        </w:rPr>
        <w:t>Objednateli</w:t>
      </w:r>
      <w:r w:rsidRPr="00234E1A">
        <w:rPr>
          <w:sz w:val="18"/>
          <w:szCs w:val="18"/>
        </w:rPr>
        <w:t xml:space="preserve"> ke kontrole:</w:t>
      </w:r>
    </w:p>
    <w:p w14:paraId="3B7086F2" w14:textId="77777777" w:rsidR="00234E1A" w:rsidRPr="00234E1A" w:rsidRDefault="00234E1A" w:rsidP="00234E1A">
      <w:pPr>
        <w:numPr>
          <w:ilvl w:val="3"/>
          <w:numId w:val="5"/>
        </w:numPr>
        <w:spacing w:after="80" w:line="264" w:lineRule="auto"/>
        <w:jc w:val="both"/>
        <w:rPr>
          <w:sz w:val="18"/>
          <w:szCs w:val="18"/>
        </w:rPr>
      </w:pPr>
      <w:r w:rsidRPr="00234E1A">
        <w:rPr>
          <w:sz w:val="18"/>
          <w:szCs w:val="18"/>
        </w:rPr>
        <w:t>Přehlednou tabulku vyzískaného materiálu a jeho následného využití, respektive nakládání. Tabulka bude obsahovat i porovnání množství a nakládání s Projektovou dokumentací.</w:t>
      </w:r>
    </w:p>
    <w:p w14:paraId="66F5BB44" w14:textId="77777777" w:rsidR="00234E1A" w:rsidRPr="00234E1A" w:rsidRDefault="00234E1A" w:rsidP="00234E1A">
      <w:pPr>
        <w:numPr>
          <w:ilvl w:val="3"/>
          <w:numId w:val="5"/>
        </w:numPr>
        <w:spacing w:after="80" w:line="264" w:lineRule="auto"/>
        <w:jc w:val="both"/>
        <w:rPr>
          <w:sz w:val="18"/>
          <w:szCs w:val="18"/>
        </w:rPr>
      </w:pPr>
      <w:r w:rsidRPr="00234E1A">
        <w:rPr>
          <w:sz w:val="18"/>
          <w:szCs w:val="18"/>
        </w:rPr>
        <w:t>Přehlednou tabulku recyklovaného materiálu, respektive odpadu, která bude obsahovat skutečné množství v realizaci, odhadované množství v rámci Projektové dokumentace a způsob nakládání s ním.</w:t>
      </w:r>
    </w:p>
    <w:p w14:paraId="67AEA104" w14:textId="77777777" w:rsidR="00DF7BAA" w:rsidRDefault="00DF7BAA" w:rsidP="00DF7BAA">
      <w:pPr>
        <w:pStyle w:val="Nadpis2-1"/>
      </w:pPr>
      <w:bookmarkStart w:id="53" w:name="_Toc6410460"/>
      <w:bookmarkStart w:id="54" w:name="_Toc103592177"/>
      <w:r w:rsidRPr="00EC2E51">
        <w:t>ORGANIZACE</w:t>
      </w:r>
      <w:r>
        <w:t xml:space="preserve"> VÝSTAVBY, VÝLUKY</w:t>
      </w:r>
      <w:bookmarkEnd w:id="53"/>
      <w:bookmarkEnd w:id="54"/>
    </w:p>
    <w:p w14:paraId="6F6F3685" w14:textId="77777777" w:rsidR="00DF7BAA" w:rsidRPr="00855504" w:rsidRDefault="00DF7BAA" w:rsidP="00DF7BAA">
      <w:pPr>
        <w:pStyle w:val="Text2-1"/>
      </w:pPr>
      <w:r w:rsidRPr="00855504">
        <w:t>V harmonogramu postupu prací je nutno dle ZOV v Projektové dokumentaci respektovat zejména následující požadavky a termíny:</w:t>
      </w:r>
    </w:p>
    <w:p w14:paraId="188B6E1A" w14:textId="77777777" w:rsidR="00DF7BAA" w:rsidRPr="00855504" w:rsidRDefault="00DF7BAA" w:rsidP="0047647C">
      <w:pPr>
        <w:pStyle w:val="Odrka1-1"/>
        <w:numPr>
          <w:ilvl w:val="0"/>
          <w:numId w:val="4"/>
        </w:numPr>
        <w:spacing w:after="60"/>
      </w:pPr>
      <w:r w:rsidRPr="00855504">
        <w:t>termín zahájení a ukončení stavby</w:t>
      </w:r>
    </w:p>
    <w:p w14:paraId="380B9092" w14:textId="77777777" w:rsidR="00DF7BAA" w:rsidRPr="00855504" w:rsidRDefault="00DF7BAA" w:rsidP="0047647C">
      <w:pPr>
        <w:pStyle w:val="Odrka1-1"/>
        <w:numPr>
          <w:ilvl w:val="0"/>
          <w:numId w:val="4"/>
        </w:numPr>
        <w:spacing w:after="60"/>
      </w:pPr>
      <w:r w:rsidRPr="00855504">
        <w:t>možné termíny uvádění provozuschopných celků do provozu</w:t>
      </w:r>
    </w:p>
    <w:p w14:paraId="2EB60290" w14:textId="77777777" w:rsidR="00DF7BAA" w:rsidRPr="00855504" w:rsidRDefault="00DF7BAA" w:rsidP="0047647C">
      <w:pPr>
        <w:pStyle w:val="Odrka1-1"/>
        <w:numPr>
          <w:ilvl w:val="0"/>
          <w:numId w:val="4"/>
        </w:numPr>
        <w:spacing w:after="60"/>
      </w:pPr>
      <w:r w:rsidRPr="00855504">
        <w:t>výlukovou činnost s maximálním využitím výlukových časů</w:t>
      </w:r>
    </w:p>
    <w:p w14:paraId="178D19C5" w14:textId="77777777" w:rsidR="00DF7BAA" w:rsidRPr="00855504" w:rsidRDefault="00DF7BAA" w:rsidP="0047647C">
      <w:pPr>
        <w:pStyle w:val="Odrka1-1"/>
        <w:numPr>
          <w:ilvl w:val="0"/>
          <w:numId w:val="4"/>
        </w:numPr>
        <w:spacing w:after="60"/>
      </w:pPr>
      <w:r w:rsidRPr="00855504">
        <w:t>uzavírky pozemních komunikací</w:t>
      </w:r>
    </w:p>
    <w:p w14:paraId="1B224AAC" w14:textId="77777777" w:rsidR="00DF7BAA" w:rsidRPr="00855504" w:rsidRDefault="00DF7BAA" w:rsidP="0047647C">
      <w:pPr>
        <w:pStyle w:val="Odrka1-1"/>
        <w:numPr>
          <w:ilvl w:val="0"/>
          <w:numId w:val="4"/>
        </w:numPr>
        <w:spacing w:after="60"/>
      </w:pPr>
      <w:r w:rsidRPr="00855504">
        <w:t>přechodové stavy, provozní zkoušky (kontrolní a zkušební plán)</w:t>
      </w:r>
    </w:p>
    <w:p w14:paraId="0D97737E" w14:textId="77777777" w:rsidR="00DF7BAA" w:rsidRPr="00855504" w:rsidRDefault="00DF7BAA" w:rsidP="00855504">
      <w:pPr>
        <w:pStyle w:val="Odrka1-1"/>
        <w:numPr>
          <w:ilvl w:val="0"/>
          <w:numId w:val="4"/>
        </w:numPr>
        <w:spacing w:after="60"/>
      </w:pPr>
      <w:r w:rsidRPr="00855504">
        <w:t>koordinace se souběžně probíhajícími stavbami</w:t>
      </w:r>
    </w:p>
    <w:p w14:paraId="0636556F" w14:textId="77777777" w:rsidR="00DF7BAA" w:rsidRPr="00855504" w:rsidRDefault="00DF7BAA" w:rsidP="00855504">
      <w:pPr>
        <w:pStyle w:val="Text2-1"/>
      </w:pPr>
      <w:r w:rsidRPr="00855504">
        <w:t xml:space="preserve">Zhotovitel se zavazuje v souladu s Projektovou dokumentací, část dopravní technologie, považovat zde uvedené množství a délku výluk za maximální. Objednatel si vyhrazuje právo pozměnit </w:t>
      </w:r>
      <w:r w:rsidR="00DB58AA" w:rsidRPr="00855504">
        <w:t>Z</w:t>
      </w:r>
      <w:r w:rsidRPr="00855504">
        <w:t>hotoviteli navržené časové horizonty rozhodujících výluk s cílem dosáhnout jejich maximálního využití a sladění s výlukami sousedních staveb.</w:t>
      </w:r>
    </w:p>
    <w:p w14:paraId="1CF6F381" w14:textId="77777777" w:rsidR="00DF7BAA" w:rsidRDefault="00DF7BAA" w:rsidP="00DF7BAA">
      <w:pPr>
        <w:pStyle w:val="Nadpis2-1"/>
      </w:pPr>
      <w:bookmarkStart w:id="55" w:name="_Toc6410461"/>
      <w:bookmarkStart w:id="56" w:name="_Toc103592178"/>
      <w:r w:rsidRPr="00EC2E51">
        <w:t>SOUVISEJÍCÍ</w:t>
      </w:r>
      <w:r>
        <w:t xml:space="preserve"> DOKUMENTY A PŘEDPISY</w:t>
      </w:r>
      <w:bookmarkEnd w:id="55"/>
      <w:bookmarkEnd w:id="56"/>
    </w:p>
    <w:p w14:paraId="48E85A0E" w14:textId="77777777"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14D39BC9"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150C398D" w14:textId="77777777" w:rsidR="00024EF0" w:rsidRDefault="00024EF0" w:rsidP="00024EF0">
      <w:pPr>
        <w:pStyle w:val="Textbezslovn"/>
      </w:pPr>
      <w:r w:rsidRPr="00A3302C">
        <w:rPr>
          <w:rStyle w:val="Tun"/>
        </w:rPr>
        <w:lastRenderedPageBreak/>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11088D4C"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1021637F"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6BF2AC2B" w14:textId="77777777" w:rsidR="009C4EEA" w:rsidRPr="00E85446" w:rsidRDefault="009C4EEA" w:rsidP="009C4EEA">
      <w:pPr>
        <w:pStyle w:val="Textbezslovn"/>
        <w:keepNext/>
        <w:spacing w:after="0"/>
        <w:rPr>
          <w:rStyle w:val="Tun"/>
        </w:rPr>
      </w:pPr>
      <w:r>
        <w:rPr>
          <w:rStyle w:val="Tun"/>
        </w:rPr>
        <w:t>Centrum telematiky a diagnostiky</w:t>
      </w:r>
      <w:r w:rsidRPr="00E85446">
        <w:rPr>
          <w:rStyle w:val="Tun"/>
        </w:rPr>
        <w:t xml:space="preserve"> </w:t>
      </w:r>
    </w:p>
    <w:p w14:paraId="57C3CDD4" w14:textId="77777777" w:rsidR="009C4EEA" w:rsidRPr="007D7A4E" w:rsidRDefault="009C4EEA" w:rsidP="009C4EEA">
      <w:pPr>
        <w:pStyle w:val="Textbezslovn"/>
        <w:keepNext/>
        <w:spacing w:after="0"/>
        <w:rPr>
          <w:b/>
        </w:rPr>
      </w:pPr>
      <w:r w:rsidRPr="007D7A4E">
        <w:rPr>
          <w:b/>
        </w:rPr>
        <w:t>Oddělení dokumentace</w:t>
      </w:r>
      <w:r>
        <w:rPr>
          <w:b/>
        </w:rPr>
        <w:t xml:space="preserve"> a distribuce tiskových materiálů</w:t>
      </w:r>
    </w:p>
    <w:p w14:paraId="0DBC208D" w14:textId="77777777" w:rsidR="009C4EEA" w:rsidRPr="007D016E" w:rsidRDefault="009C4EEA" w:rsidP="009C4EEA">
      <w:pPr>
        <w:pStyle w:val="Textbezslovn"/>
        <w:keepNext/>
        <w:spacing w:after="0"/>
      </w:pPr>
      <w:r>
        <w:t>Jeremenkova 103/23</w:t>
      </w:r>
    </w:p>
    <w:p w14:paraId="05396F3C" w14:textId="77777777" w:rsidR="009C4EEA" w:rsidRDefault="009C4EEA" w:rsidP="009C4EEA">
      <w:pPr>
        <w:pStyle w:val="Textbezslovn"/>
      </w:pPr>
      <w:r w:rsidRPr="007D016E">
        <w:t>77</w:t>
      </w:r>
      <w:r>
        <w:t>9 00</w:t>
      </w:r>
      <w:r w:rsidRPr="007D016E">
        <w:t xml:space="preserve"> </w:t>
      </w:r>
      <w:r w:rsidRPr="00BA22D4">
        <w:t>Olomouc</w:t>
      </w:r>
    </w:p>
    <w:p w14:paraId="076CF225" w14:textId="77777777"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typdok@tudc.cz</w:t>
      </w:r>
    </w:p>
    <w:p w14:paraId="79922265"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763E7C4B" w14:textId="77777777" w:rsidR="009C4EEA" w:rsidRDefault="009C4EEA" w:rsidP="009C4EEA">
      <w:pPr>
        <w:pStyle w:val="Textbezslovn"/>
      </w:pPr>
      <w:r>
        <w:t xml:space="preserve">Ceníky: </w:t>
      </w:r>
      <w:r w:rsidRPr="00E64846">
        <w:t>https://typdok.tudc.cz/</w:t>
      </w:r>
    </w:p>
    <w:p w14:paraId="56332FF9" w14:textId="77777777" w:rsidR="00DF7BAA" w:rsidRDefault="00DF7BAA" w:rsidP="00DF7BAA">
      <w:pPr>
        <w:pStyle w:val="Nadpis2-1"/>
      </w:pPr>
      <w:bookmarkStart w:id="57" w:name="_Toc6410462"/>
      <w:bookmarkStart w:id="58" w:name="_Toc103592179"/>
      <w:r>
        <w:t>PŘÍLOHY</w:t>
      </w:r>
      <w:bookmarkEnd w:id="57"/>
      <w:bookmarkEnd w:id="58"/>
    </w:p>
    <w:p w14:paraId="568F4EC7" w14:textId="77777777" w:rsidR="00F66DA9" w:rsidRDefault="00F66DA9" w:rsidP="00F66DA9">
      <w:pPr>
        <w:pStyle w:val="Text2-1"/>
      </w:pPr>
      <w:bookmarkStart w:id="59" w:name="_Ref92267992"/>
      <w:r>
        <w:t>D</w:t>
      </w:r>
      <w:r w:rsidRPr="0012218D">
        <w:t>opis Ř</w:t>
      </w:r>
      <w:r>
        <w:t>editele </w:t>
      </w:r>
      <w:r w:rsidRPr="0012218D">
        <w:t>O13, čj.</w:t>
      </w:r>
      <w:r>
        <w:t> </w:t>
      </w:r>
      <w:r w:rsidRPr="0012218D">
        <w:t>168954/2021-SŽ-GŘ-O13, Zajištění prostorové polohy na neelektrizovaných tratích SŽ</w:t>
      </w:r>
      <w:r>
        <w:t>, ze dne 7. 12. 2021, včetně přílohy k dopisu č. 2</w:t>
      </w:r>
      <w:bookmarkEnd w:id="59"/>
    </w:p>
    <w:p w14:paraId="52CE10E4" w14:textId="77777777" w:rsidR="00F01B21" w:rsidRDefault="00F01B21" w:rsidP="00F01B21">
      <w:pPr>
        <w:pStyle w:val="Textbezslovn"/>
      </w:pPr>
    </w:p>
    <w:p w14:paraId="466AEA8C" w14:textId="77777777" w:rsidR="00F01B21" w:rsidRPr="00F01B21" w:rsidRDefault="00F01B21" w:rsidP="00F01B21">
      <w:pPr>
        <w:pStyle w:val="Textbezslovn"/>
      </w:pPr>
    </w:p>
    <w:p w14:paraId="0EB4D008" w14:textId="77777777" w:rsidR="00DF7BAA" w:rsidRDefault="00DF7BAA" w:rsidP="00264D52">
      <w:pPr>
        <w:pStyle w:val="Textbezodsazen"/>
      </w:pPr>
    </w:p>
    <w:p w14:paraId="499D8E35" w14:textId="77777777" w:rsidR="00DF7BAA" w:rsidRPr="00DF7BAA" w:rsidRDefault="00DF7BAA" w:rsidP="00264D52">
      <w:pPr>
        <w:pStyle w:val="Textbezodsazen"/>
      </w:pPr>
    </w:p>
    <w:p w14:paraId="3C657626" w14:textId="77777777" w:rsidR="00DF7BAA" w:rsidRPr="00DF7BAA" w:rsidRDefault="00DF7BAA" w:rsidP="00264D52">
      <w:pPr>
        <w:pStyle w:val="Textbezodsazen"/>
      </w:pPr>
    </w:p>
    <w:bookmarkEnd w:id="4"/>
    <w:bookmarkEnd w:id="5"/>
    <w:bookmarkEnd w:id="6"/>
    <w:bookmarkEnd w:id="7"/>
    <w:bookmarkEnd w:id="8"/>
    <w:p w14:paraId="1B72630D" w14:textId="77777777" w:rsidR="002B6B58" w:rsidRDefault="002B6B58" w:rsidP="00264D52">
      <w:pPr>
        <w:pStyle w:val="Textbezodsazen"/>
      </w:pPr>
    </w:p>
    <w:sectPr w:rsidR="002B6B58" w:rsidSect="00EA69AC">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448529" w14:textId="77777777" w:rsidR="00744CD5" w:rsidRDefault="00744CD5" w:rsidP="00962258">
      <w:pPr>
        <w:spacing w:after="0" w:line="240" w:lineRule="auto"/>
      </w:pPr>
      <w:r>
        <w:separator/>
      </w:r>
    </w:p>
  </w:endnote>
  <w:endnote w:type="continuationSeparator" w:id="0">
    <w:p w14:paraId="0A09BE4F" w14:textId="77777777" w:rsidR="00744CD5" w:rsidRDefault="00744CD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554D0D" w:rsidRPr="003462EB" w14:paraId="69CCBB0A" w14:textId="77777777" w:rsidTr="00614E71">
      <w:tc>
        <w:tcPr>
          <w:tcW w:w="993" w:type="dxa"/>
          <w:tcMar>
            <w:left w:w="0" w:type="dxa"/>
            <w:right w:w="0" w:type="dxa"/>
          </w:tcMar>
          <w:vAlign w:val="bottom"/>
        </w:tcPr>
        <w:p w14:paraId="399F6FC7" w14:textId="218CBA80" w:rsidR="00554D0D" w:rsidRPr="00B8518B" w:rsidRDefault="00554D0D"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36C5E">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36C5E">
            <w:rPr>
              <w:rStyle w:val="slostrnky"/>
              <w:noProof/>
            </w:rPr>
            <w:t>9</w:t>
          </w:r>
          <w:r w:rsidRPr="00B8518B">
            <w:rPr>
              <w:rStyle w:val="slostrnky"/>
            </w:rPr>
            <w:fldChar w:fldCharType="end"/>
          </w:r>
        </w:p>
      </w:tc>
      <w:tc>
        <w:tcPr>
          <w:tcW w:w="7739" w:type="dxa"/>
          <w:vAlign w:val="bottom"/>
        </w:tcPr>
        <w:p w14:paraId="348FE8E1" w14:textId="0A70904D" w:rsidR="00554D0D" w:rsidRPr="003462EB" w:rsidRDefault="00650753" w:rsidP="003462EB">
          <w:pPr>
            <w:pStyle w:val="Zpatvlevo"/>
          </w:pPr>
          <w:r>
            <w:rPr>
              <w:noProof/>
            </w:rPr>
            <w:t>Název akce ----</w:t>
          </w:r>
        </w:p>
        <w:p w14:paraId="0FE5D370" w14:textId="77777777" w:rsidR="00554D0D" w:rsidRDefault="00554D0D" w:rsidP="003462EB">
          <w:pPr>
            <w:pStyle w:val="Zpatvlevo"/>
          </w:pPr>
          <w:r>
            <w:t>Příloha č. 2 c)</w:t>
          </w:r>
          <w:r w:rsidRPr="003462EB">
            <w:t xml:space="preserve"> </w:t>
          </w:r>
        </w:p>
        <w:p w14:paraId="7EED1F0A" w14:textId="6C8E5F0B" w:rsidR="00554D0D" w:rsidRPr="003462EB" w:rsidRDefault="00554D0D" w:rsidP="00DF7BAA">
          <w:pPr>
            <w:pStyle w:val="Zpatvlevo"/>
          </w:pPr>
          <w:r>
            <w:t>Zvláštní</w:t>
          </w:r>
          <w:r w:rsidRPr="003462EB">
            <w:t xml:space="preserve"> technické </w:t>
          </w:r>
          <w:r w:rsidR="00E04079" w:rsidRPr="003462EB">
            <w:t>podmínky</w:t>
          </w:r>
          <w:r w:rsidR="00E04079">
            <w:t xml:space="preserve"> – Zhotovení</w:t>
          </w:r>
          <w:r>
            <w:t xml:space="preserve"> stavby </w:t>
          </w:r>
        </w:p>
      </w:tc>
    </w:tr>
  </w:tbl>
  <w:p w14:paraId="6E306AF0" w14:textId="77777777" w:rsidR="00554D0D" w:rsidRPr="00614E71" w:rsidRDefault="00554D0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554D0D" w:rsidRPr="009E09BE" w14:paraId="72D461D9" w14:textId="77777777" w:rsidTr="00614E71">
      <w:tc>
        <w:tcPr>
          <w:tcW w:w="7797" w:type="dxa"/>
          <w:tcMar>
            <w:left w:w="0" w:type="dxa"/>
            <w:right w:w="0" w:type="dxa"/>
          </w:tcMar>
          <w:vAlign w:val="bottom"/>
        </w:tcPr>
        <w:p w14:paraId="150C0EBC" w14:textId="37332A81" w:rsidR="00554D0D" w:rsidRDefault="0072019E" w:rsidP="003B111D">
          <w:pPr>
            <w:pStyle w:val="Zpatvpravo"/>
          </w:pPr>
          <w:fldSimple w:instr=" STYLEREF  _Název_akce  \* MERGEFORMAT ">
            <w:r w:rsidR="00336C5E">
              <w:rPr>
                <w:noProof/>
              </w:rPr>
              <w:t>otov</w:t>
            </w:r>
          </w:fldSimple>
        </w:p>
        <w:p w14:paraId="0A9E0AFB" w14:textId="77777777" w:rsidR="00554D0D" w:rsidRDefault="00554D0D" w:rsidP="003B111D">
          <w:pPr>
            <w:pStyle w:val="Zpatvpravo"/>
          </w:pPr>
          <w:r>
            <w:t>Příloha č. 2 c)</w:t>
          </w:r>
        </w:p>
        <w:p w14:paraId="6C17FA00" w14:textId="2AE75289" w:rsidR="00554D0D" w:rsidRPr="003462EB" w:rsidRDefault="00554D0D" w:rsidP="00DF7BAA">
          <w:pPr>
            <w:pStyle w:val="Zpatvpravo"/>
            <w:rPr>
              <w:rStyle w:val="slostrnky"/>
              <w:b w:val="0"/>
              <w:color w:val="auto"/>
              <w:sz w:val="12"/>
            </w:rPr>
          </w:pPr>
          <w:r>
            <w:t>Zvláštní</w:t>
          </w:r>
          <w:r w:rsidRPr="003462EB">
            <w:t xml:space="preserve"> technické </w:t>
          </w:r>
          <w:r w:rsidR="008B2279" w:rsidRPr="003462EB">
            <w:t>podmínky</w:t>
          </w:r>
          <w:r w:rsidR="008B2279">
            <w:t xml:space="preserve"> – Zhotovení</w:t>
          </w:r>
          <w:r>
            <w:t xml:space="preserve"> stavby</w:t>
          </w:r>
        </w:p>
      </w:tc>
      <w:tc>
        <w:tcPr>
          <w:tcW w:w="935" w:type="dxa"/>
          <w:vAlign w:val="bottom"/>
        </w:tcPr>
        <w:p w14:paraId="6EDEC264" w14:textId="17DCAAB2" w:rsidR="00554D0D" w:rsidRPr="009E09BE" w:rsidRDefault="00554D0D"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36C5E">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36C5E">
            <w:rPr>
              <w:rStyle w:val="slostrnky"/>
              <w:noProof/>
            </w:rPr>
            <w:t>9</w:t>
          </w:r>
          <w:r w:rsidRPr="00B8518B">
            <w:rPr>
              <w:rStyle w:val="slostrnky"/>
            </w:rPr>
            <w:fldChar w:fldCharType="end"/>
          </w:r>
        </w:p>
      </w:tc>
    </w:tr>
  </w:tbl>
  <w:p w14:paraId="58BAB4D9" w14:textId="77777777" w:rsidR="00554D0D" w:rsidRPr="00B8518B" w:rsidRDefault="00554D0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7223D" w14:textId="77777777" w:rsidR="00554D0D" w:rsidRPr="00B8518B" w:rsidRDefault="00554D0D" w:rsidP="00460660">
    <w:pPr>
      <w:pStyle w:val="Zpat"/>
      <w:rPr>
        <w:sz w:val="2"/>
        <w:szCs w:val="2"/>
      </w:rPr>
    </w:pPr>
  </w:p>
  <w:p w14:paraId="54A969FB" w14:textId="77777777" w:rsidR="00554D0D" w:rsidRDefault="00554D0D" w:rsidP="00757290">
    <w:pPr>
      <w:pStyle w:val="Zpatvlevo"/>
      <w:rPr>
        <w:rFonts w:cs="Calibri"/>
        <w:szCs w:val="12"/>
      </w:rPr>
    </w:pPr>
  </w:p>
  <w:p w14:paraId="0253AAA3" w14:textId="77777777" w:rsidR="00554D0D" w:rsidRPr="00460660" w:rsidRDefault="00554D0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469598" w14:textId="77777777" w:rsidR="00744CD5" w:rsidRDefault="00744CD5" w:rsidP="00962258">
      <w:pPr>
        <w:spacing w:after="0" w:line="240" w:lineRule="auto"/>
      </w:pPr>
      <w:r>
        <w:separator/>
      </w:r>
    </w:p>
  </w:footnote>
  <w:footnote w:type="continuationSeparator" w:id="0">
    <w:p w14:paraId="20F3DAE7" w14:textId="77777777" w:rsidR="00744CD5" w:rsidRDefault="00744CD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A12A0" w14:textId="77777777" w:rsidR="005B5848" w:rsidRDefault="005B58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81DF2" w14:textId="77777777" w:rsidR="005B5848" w:rsidRDefault="005B584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54D0D" w14:paraId="14312241" w14:textId="77777777" w:rsidTr="00B22106">
      <w:trPr>
        <w:trHeight w:hRule="exact" w:val="936"/>
      </w:trPr>
      <w:tc>
        <w:tcPr>
          <w:tcW w:w="1361" w:type="dxa"/>
          <w:tcMar>
            <w:left w:w="0" w:type="dxa"/>
            <w:right w:w="0" w:type="dxa"/>
          </w:tcMar>
        </w:tcPr>
        <w:p w14:paraId="03089E0F" w14:textId="77777777" w:rsidR="00554D0D" w:rsidRPr="00B8518B" w:rsidRDefault="00554D0D" w:rsidP="00FC6389">
          <w:pPr>
            <w:pStyle w:val="Zpat"/>
            <w:rPr>
              <w:rStyle w:val="slostrnky"/>
            </w:rPr>
          </w:pPr>
        </w:p>
      </w:tc>
      <w:tc>
        <w:tcPr>
          <w:tcW w:w="3458" w:type="dxa"/>
          <w:shd w:val="clear" w:color="auto" w:fill="auto"/>
          <w:tcMar>
            <w:left w:w="0" w:type="dxa"/>
            <w:right w:w="0" w:type="dxa"/>
          </w:tcMar>
        </w:tcPr>
        <w:p w14:paraId="7CA453FA" w14:textId="77777777" w:rsidR="00554D0D" w:rsidRDefault="00554D0D" w:rsidP="00FC6389">
          <w:pPr>
            <w:pStyle w:val="Zpat"/>
          </w:pPr>
          <w:r>
            <w:rPr>
              <w:noProof/>
              <w:lang w:eastAsia="cs-CZ"/>
            </w:rPr>
            <w:drawing>
              <wp:anchor distT="0" distB="0" distL="114300" distR="114300" simplePos="0" relativeHeight="251674624" behindDoc="0" locked="1" layoutInCell="1" allowOverlap="1" wp14:anchorId="17C72643" wp14:editId="4E139ED9">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736964F" w14:textId="77777777" w:rsidR="00554D0D" w:rsidRPr="00D6163D" w:rsidRDefault="00554D0D" w:rsidP="00FC6389">
          <w:pPr>
            <w:pStyle w:val="Druhdokumentu"/>
          </w:pPr>
        </w:p>
      </w:tc>
    </w:tr>
    <w:tr w:rsidR="00554D0D" w14:paraId="2D6ADAD9" w14:textId="77777777" w:rsidTr="00B22106">
      <w:trPr>
        <w:trHeight w:hRule="exact" w:val="936"/>
      </w:trPr>
      <w:tc>
        <w:tcPr>
          <w:tcW w:w="1361" w:type="dxa"/>
          <w:tcMar>
            <w:left w:w="0" w:type="dxa"/>
            <w:right w:w="0" w:type="dxa"/>
          </w:tcMar>
        </w:tcPr>
        <w:p w14:paraId="3BFBCB04" w14:textId="77777777" w:rsidR="00554D0D" w:rsidRPr="00B8518B" w:rsidRDefault="00554D0D" w:rsidP="00FC6389">
          <w:pPr>
            <w:pStyle w:val="Zpat"/>
            <w:rPr>
              <w:rStyle w:val="slostrnky"/>
            </w:rPr>
          </w:pPr>
        </w:p>
      </w:tc>
      <w:tc>
        <w:tcPr>
          <w:tcW w:w="3458" w:type="dxa"/>
          <w:shd w:val="clear" w:color="auto" w:fill="auto"/>
          <w:tcMar>
            <w:left w:w="0" w:type="dxa"/>
            <w:right w:w="0" w:type="dxa"/>
          </w:tcMar>
        </w:tcPr>
        <w:p w14:paraId="45A82328" w14:textId="77777777" w:rsidR="00554D0D" w:rsidRDefault="00554D0D" w:rsidP="00FC6389">
          <w:pPr>
            <w:pStyle w:val="Zpat"/>
          </w:pPr>
        </w:p>
      </w:tc>
      <w:tc>
        <w:tcPr>
          <w:tcW w:w="5756" w:type="dxa"/>
          <w:shd w:val="clear" w:color="auto" w:fill="auto"/>
          <w:tcMar>
            <w:left w:w="0" w:type="dxa"/>
            <w:right w:w="0" w:type="dxa"/>
          </w:tcMar>
        </w:tcPr>
        <w:p w14:paraId="5E59930A" w14:textId="77777777" w:rsidR="00554D0D" w:rsidRPr="00D6163D" w:rsidRDefault="00554D0D" w:rsidP="00FC6389">
          <w:pPr>
            <w:pStyle w:val="Druhdokumentu"/>
          </w:pPr>
        </w:p>
      </w:tc>
    </w:tr>
  </w:tbl>
  <w:p w14:paraId="775A861A" w14:textId="77777777" w:rsidR="00554D0D" w:rsidRPr="00D6163D" w:rsidRDefault="00554D0D" w:rsidP="00FC6389">
    <w:pPr>
      <w:pStyle w:val="Zhlav"/>
      <w:rPr>
        <w:sz w:val="8"/>
        <w:szCs w:val="8"/>
      </w:rPr>
    </w:pPr>
  </w:p>
  <w:p w14:paraId="66D79A64" w14:textId="77777777" w:rsidR="00554D0D" w:rsidRPr="00460660" w:rsidRDefault="00554D0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6"/>
  </w:num>
  <w:num w:numId="5">
    <w:abstractNumId w:val="7"/>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6"/>
  </w:num>
  <w:num w:numId="12">
    <w:abstractNumId w:val="7"/>
  </w:num>
  <w:num w:numId="13">
    <w:abstractNumId w:val="8"/>
  </w:num>
  <w:num w:numId="14">
    <w:abstractNumId w:val="1"/>
  </w:num>
  <w:num w:numId="15">
    <w:abstractNumId w:val="3"/>
  </w:num>
  <w:num w:numId="16">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2B1"/>
    <w:rsid w:val="00005B8A"/>
    <w:rsid w:val="00012EC4"/>
    <w:rsid w:val="00013877"/>
    <w:rsid w:val="000145C8"/>
    <w:rsid w:val="0001744E"/>
    <w:rsid w:val="00017F3C"/>
    <w:rsid w:val="00021D3A"/>
    <w:rsid w:val="0002279D"/>
    <w:rsid w:val="00022FA5"/>
    <w:rsid w:val="00024EF0"/>
    <w:rsid w:val="00031D7C"/>
    <w:rsid w:val="00041EC8"/>
    <w:rsid w:val="00054FC6"/>
    <w:rsid w:val="000619E9"/>
    <w:rsid w:val="0006465A"/>
    <w:rsid w:val="0006588D"/>
    <w:rsid w:val="00067A5E"/>
    <w:rsid w:val="000719BB"/>
    <w:rsid w:val="00072A65"/>
    <w:rsid w:val="00072C1E"/>
    <w:rsid w:val="000742F5"/>
    <w:rsid w:val="00075675"/>
    <w:rsid w:val="000768BE"/>
    <w:rsid w:val="00076B14"/>
    <w:rsid w:val="0008461A"/>
    <w:rsid w:val="0009438C"/>
    <w:rsid w:val="000A03B8"/>
    <w:rsid w:val="000A2B28"/>
    <w:rsid w:val="000A503C"/>
    <w:rsid w:val="000A6E75"/>
    <w:rsid w:val="000B408F"/>
    <w:rsid w:val="000B4EB8"/>
    <w:rsid w:val="000C41F2"/>
    <w:rsid w:val="000D22C4"/>
    <w:rsid w:val="000D27D1"/>
    <w:rsid w:val="000E1A7F"/>
    <w:rsid w:val="000E4E36"/>
    <w:rsid w:val="000F15F1"/>
    <w:rsid w:val="00103B38"/>
    <w:rsid w:val="00104CC3"/>
    <w:rsid w:val="00112864"/>
    <w:rsid w:val="00114472"/>
    <w:rsid w:val="00114988"/>
    <w:rsid w:val="00114DE9"/>
    <w:rsid w:val="00115069"/>
    <w:rsid w:val="001150F2"/>
    <w:rsid w:val="00116940"/>
    <w:rsid w:val="0012299E"/>
    <w:rsid w:val="00130E62"/>
    <w:rsid w:val="00140433"/>
    <w:rsid w:val="001458F9"/>
    <w:rsid w:val="00146BCB"/>
    <w:rsid w:val="001476BD"/>
    <w:rsid w:val="0015027B"/>
    <w:rsid w:val="00153B6C"/>
    <w:rsid w:val="001656A2"/>
    <w:rsid w:val="0017050C"/>
    <w:rsid w:val="00170EC5"/>
    <w:rsid w:val="001747C1"/>
    <w:rsid w:val="00177D6B"/>
    <w:rsid w:val="001860E7"/>
    <w:rsid w:val="00187CC6"/>
    <w:rsid w:val="00191F90"/>
    <w:rsid w:val="0019235F"/>
    <w:rsid w:val="001976B3"/>
    <w:rsid w:val="00197D96"/>
    <w:rsid w:val="001A3B3C"/>
    <w:rsid w:val="001A649E"/>
    <w:rsid w:val="001B3CD3"/>
    <w:rsid w:val="001B4180"/>
    <w:rsid w:val="001B4E74"/>
    <w:rsid w:val="001B531E"/>
    <w:rsid w:val="001B6316"/>
    <w:rsid w:val="001B7668"/>
    <w:rsid w:val="001C645F"/>
    <w:rsid w:val="001D39DE"/>
    <w:rsid w:val="001E4E26"/>
    <w:rsid w:val="001E678E"/>
    <w:rsid w:val="001E78D3"/>
    <w:rsid w:val="001F1699"/>
    <w:rsid w:val="002007BA"/>
    <w:rsid w:val="00202CF7"/>
    <w:rsid w:val="002038C9"/>
    <w:rsid w:val="002071BB"/>
    <w:rsid w:val="00207DF5"/>
    <w:rsid w:val="00217951"/>
    <w:rsid w:val="00224E36"/>
    <w:rsid w:val="00232000"/>
    <w:rsid w:val="00234E1A"/>
    <w:rsid w:val="002370B0"/>
    <w:rsid w:val="00237695"/>
    <w:rsid w:val="00240B81"/>
    <w:rsid w:val="00240E11"/>
    <w:rsid w:val="00246914"/>
    <w:rsid w:val="00247D01"/>
    <w:rsid w:val="0025030F"/>
    <w:rsid w:val="00250479"/>
    <w:rsid w:val="00250AAA"/>
    <w:rsid w:val="0025283D"/>
    <w:rsid w:val="002548B5"/>
    <w:rsid w:val="00261A5B"/>
    <w:rsid w:val="00262E5B"/>
    <w:rsid w:val="00264D52"/>
    <w:rsid w:val="00271786"/>
    <w:rsid w:val="002723B9"/>
    <w:rsid w:val="0027422E"/>
    <w:rsid w:val="00276AFE"/>
    <w:rsid w:val="00286B2D"/>
    <w:rsid w:val="0029043F"/>
    <w:rsid w:val="002944A6"/>
    <w:rsid w:val="002A3B57"/>
    <w:rsid w:val="002A416D"/>
    <w:rsid w:val="002B6B58"/>
    <w:rsid w:val="002C1924"/>
    <w:rsid w:val="002C31BF"/>
    <w:rsid w:val="002D2102"/>
    <w:rsid w:val="002D5307"/>
    <w:rsid w:val="002D5B86"/>
    <w:rsid w:val="002D7FD6"/>
    <w:rsid w:val="002E0CD7"/>
    <w:rsid w:val="002E0CFB"/>
    <w:rsid w:val="002E0DBA"/>
    <w:rsid w:val="002E5C7B"/>
    <w:rsid w:val="002E6D26"/>
    <w:rsid w:val="002F31F1"/>
    <w:rsid w:val="002F4333"/>
    <w:rsid w:val="00304DAF"/>
    <w:rsid w:val="00307207"/>
    <w:rsid w:val="003130A4"/>
    <w:rsid w:val="003137DF"/>
    <w:rsid w:val="003202DC"/>
    <w:rsid w:val="003229ED"/>
    <w:rsid w:val="003254A3"/>
    <w:rsid w:val="00327EEF"/>
    <w:rsid w:val="0033239F"/>
    <w:rsid w:val="00334918"/>
    <w:rsid w:val="00336C5E"/>
    <w:rsid w:val="003418A3"/>
    <w:rsid w:val="0034274B"/>
    <w:rsid w:val="003462EB"/>
    <w:rsid w:val="0034719F"/>
    <w:rsid w:val="00350A35"/>
    <w:rsid w:val="00355002"/>
    <w:rsid w:val="003571D8"/>
    <w:rsid w:val="00357BC6"/>
    <w:rsid w:val="00361422"/>
    <w:rsid w:val="003728A8"/>
    <w:rsid w:val="003729DD"/>
    <w:rsid w:val="0037545D"/>
    <w:rsid w:val="00376246"/>
    <w:rsid w:val="003827BF"/>
    <w:rsid w:val="00386FF1"/>
    <w:rsid w:val="00392EB6"/>
    <w:rsid w:val="00394893"/>
    <w:rsid w:val="003956C6"/>
    <w:rsid w:val="003B111D"/>
    <w:rsid w:val="003B2407"/>
    <w:rsid w:val="003B327D"/>
    <w:rsid w:val="003C1A81"/>
    <w:rsid w:val="003C33F2"/>
    <w:rsid w:val="003C6679"/>
    <w:rsid w:val="003C7295"/>
    <w:rsid w:val="003D3906"/>
    <w:rsid w:val="003D756E"/>
    <w:rsid w:val="003D7905"/>
    <w:rsid w:val="003E00C0"/>
    <w:rsid w:val="003E2851"/>
    <w:rsid w:val="003E29C0"/>
    <w:rsid w:val="003E420D"/>
    <w:rsid w:val="003E4C13"/>
    <w:rsid w:val="003E735B"/>
    <w:rsid w:val="003F1CDA"/>
    <w:rsid w:val="003F2B5E"/>
    <w:rsid w:val="003F64A7"/>
    <w:rsid w:val="003F78D4"/>
    <w:rsid w:val="0040435C"/>
    <w:rsid w:val="00404F88"/>
    <w:rsid w:val="004078F3"/>
    <w:rsid w:val="00412D61"/>
    <w:rsid w:val="004211D8"/>
    <w:rsid w:val="0042581E"/>
    <w:rsid w:val="00427794"/>
    <w:rsid w:val="0043237D"/>
    <w:rsid w:val="00443210"/>
    <w:rsid w:val="004461DF"/>
    <w:rsid w:val="00450F07"/>
    <w:rsid w:val="00453CD3"/>
    <w:rsid w:val="00454080"/>
    <w:rsid w:val="00457B42"/>
    <w:rsid w:val="00460660"/>
    <w:rsid w:val="00462A46"/>
    <w:rsid w:val="00463785"/>
    <w:rsid w:val="00463BD5"/>
    <w:rsid w:val="00464BA9"/>
    <w:rsid w:val="00464D4A"/>
    <w:rsid w:val="00467A12"/>
    <w:rsid w:val="004725AC"/>
    <w:rsid w:val="0047647C"/>
    <w:rsid w:val="0048341C"/>
    <w:rsid w:val="00483969"/>
    <w:rsid w:val="00486107"/>
    <w:rsid w:val="00486DF3"/>
    <w:rsid w:val="004877A7"/>
    <w:rsid w:val="0049107E"/>
    <w:rsid w:val="00491827"/>
    <w:rsid w:val="00497800"/>
    <w:rsid w:val="004B2121"/>
    <w:rsid w:val="004B71FF"/>
    <w:rsid w:val="004B7997"/>
    <w:rsid w:val="004C27A1"/>
    <w:rsid w:val="004C3255"/>
    <w:rsid w:val="004C4399"/>
    <w:rsid w:val="004C787C"/>
    <w:rsid w:val="004D6F0C"/>
    <w:rsid w:val="004D7D8C"/>
    <w:rsid w:val="004E7A1F"/>
    <w:rsid w:val="004F4B9B"/>
    <w:rsid w:val="004F70CD"/>
    <w:rsid w:val="00500C8E"/>
    <w:rsid w:val="0050666E"/>
    <w:rsid w:val="00511AB9"/>
    <w:rsid w:val="00515137"/>
    <w:rsid w:val="00523BB5"/>
    <w:rsid w:val="00523EA7"/>
    <w:rsid w:val="00525187"/>
    <w:rsid w:val="0052735A"/>
    <w:rsid w:val="00531CB9"/>
    <w:rsid w:val="00532F79"/>
    <w:rsid w:val="005334A9"/>
    <w:rsid w:val="005403D3"/>
    <w:rsid w:val="005406EB"/>
    <w:rsid w:val="00540FAD"/>
    <w:rsid w:val="00545AD1"/>
    <w:rsid w:val="00553375"/>
    <w:rsid w:val="00554D0D"/>
    <w:rsid w:val="00555884"/>
    <w:rsid w:val="0055798A"/>
    <w:rsid w:val="005736B7"/>
    <w:rsid w:val="00575E5A"/>
    <w:rsid w:val="00580245"/>
    <w:rsid w:val="00584D7A"/>
    <w:rsid w:val="00585A86"/>
    <w:rsid w:val="0058742A"/>
    <w:rsid w:val="00587CA4"/>
    <w:rsid w:val="00590B8A"/>
    <w:rsid w:val="005A1F44"/>
    <w:rsid w:val="005A499F"/>
    <w:rsid w:val="005B5848"/>
    <w:rsid w:val="005C4F2D"/>
    <w:rsid w:val="005D1608"/>
    <w:rsid w:val="005D1B50"/>
    <w:rsid w:val="005D2C6C"/>
    <w:rsid w:val="005D3C39"/>
    <w:rsid w:val="005D7706"/>
    <w:rsid w:val="005E0049"/>
    <w:rsid w:val="005E1267"/>
    <w:rsid w:val="005F0383"/>
    <w:rsid w:val="005F1B80"/>
    <w:rsid w:val="005F63AC"/>
    <w:rsid w:val="00601A8C"/>
    <w:rsid w:val="0060289C"/>
    <w:rsid w:val="0061068E"/>
    <w:rsid w:val="006115D3"/>
    <w:rsid w:val="006138D8"/>
    <w:rsid w:val="00613D3A"/>
    <w:rsid w:val="006149D2"/>
    <w:rsid w:val="00614E71"/>
    <w:rsid w:val="00616EAA"/>
    <w:rsid w:val="00616F81"/>
    <w:rsid w:val="006208DF"/>
    <w:rsid w:val="00645371"/>
    <w:rsid w:val="006501CA"/>
    <w:rsid w:val="00650753"/>
    <w:rsid w:val="00652C01"/>
    <w:rsid w:val="00655976"/>
    <w:rsid w:val="0065610E"/>
    <w:rsid w:val="006606DB"/>
    <w:rsid w:val="00660AD3"/>
    <w:rsid w:val="00662818"/>
    <w:rsid w:val="006776B6"/>
    <w:rsid w:val="00686559"/>
    <w:rsid w:val="0069136C"/>
    <w:rsid w:val="00693150"/>
    <w:rsid w:val="006A019B"/>
    <w:rsid w:val="006A5570"/>
    <w:rsid w:val="006A689C"/>
    <w:rsid w:val="006A747D"/>
    <w:rsid w:val="006B13A8"/>
    <w:rsid w:val="006B2318"/>
    <w:rsid w:val="006B2436"/>
    <w:rsid w:val="006B3D79"/>
    <w:rsid w:val="006B3E78"/>
    <w:rsid w:val="006B6FE4"/>
    <w:rsid w:val="006C16E1"/>
    <w:rsid w:val="006C2343"/>
    <w:rsid w:val="006C26FF"/>
    <w:rsid w:val="006C31D3"/>
    <w:rsid w:val="006C442A"/>
    <w:rsid w:val="006E0578"/>
    <w:rsid w:val="006E314D"/>
    <w:rsid w:val="006E3AA3"/>
    <w:rsid w:val="006F455E"/>
    <w:rsid w:val="006F70E0"/>
    <w:rsid w:val="007020E6"/>
    <w:rsid w:val="00710723"/>
    <w:rsid w:val="007161BD"/>
    <w:rsid w:val="0072019E"/>
    <w:rsid w:val="00720802"/>
    <w:rsid w:val="00723ED1"/>
    <w:rsid w:val="00732A80"/>
    <w:rsid w:val="00733AD8"/>
    <w:rsid w:val="00740AF5"/>
    <w:rsid w:val="007426F9"/>
    <w:rsid w:val="00743525"/>
    <w:rsid w:val="00744CD5"/>
    <w:rsid w:val="00744D42"/>
    <w:rsid w:val="00745555"/>
    <w:rsid w:val="00745B7E"/>
    <w:rsid w:val="00745F94"/>
    <w:rsid w:val="007541A2"/>
    <w:rsid w:val="00754C65"/>
    <w:rsid w:val="00755818"/>
    <w:rsid w:val="00755D41"/>
    <w:rsid w:val="00756A89"/>
    <w:rsid w:val="00757290"/>
    <w:rsid w:val="0076286B"/>
    <w:rsid w:val="00766846"/>
    <w:rsid w:val="0076790E"/>
    <w:rsid w:val="00770601"/>
    <w:rsid w:val="0077673A"/>
    <w:rsid w:val="00776C2B"/>
    <w:rsid w:val="00781F41"/>
    <w:rsid w:val="007846E1"/>
    <w:rsid w:val="007847D6"/>
    <w:rsid w:val="00784EFE"/>
    <w:rsid w:val="007932B1"/>
    <w:rsid w:val="00797BF3"/>
    <w:rsid w:val="00797E5F"/>
    <w:rsid w:val="007A202B"/>
    <w:rsid w:val="007A5172"/>
    <w:rsid w:val="007A67A0"/>
    <w:rsid w:val="007A690D"/>
    <w:rsid w:val="007B133E"/>
    <w:rsid w:val="007B1A9D"/>
    <w:rsid w:val="007B1F2E"/>
    <w:rsid w:val="007B570C"/>
    <w:rsid w:val="007C15BD"/>
    <w:rsid w:val="007C4C8F"/>
    <w:rsid w:val="007D41FF"/>
    <w:rsid w:val="007E0772"/>
    <w:rsid w:val="007E0E61"/>
    <w:rsid w:val="007E4A6E"/>
    <w:rsid w:val="007F56A7"/>
    <w:rsid w:val="007F605F"/>
    <w:rsid w:val="00800851"/>
    <w:rsid w:val="0080171C"/>
    <w:rsid w:val="008028FD"/>
    <w:rsid w:val="00803449"/>
    <w:rsid w:val="00803BF3"/>
    <w:rsid w:val="00807DD0"/>
    <w:rsid w:val="00810E5C"/>
    <w:rsid w:val="00811DD3"/>
    <w:rsid w:val="00814696"/>
    <w:rsid w:val="00814C9F"/>
    <w:rsid w:val="00816930"/>
    <w:rsid w:val="00817499"/>
    <w:rsid w:val="00821D01"/>
    <w:rsid w:val="00824893"/>
    <w:rsid w:val="00826B7B"/>
    <w:rsid w:val="0083197D"/>
    <w:rsid w:val="00834146"/>
    <w:rsid w:val="00846789"/>
    <w:rsid w:val="00855504"/>
    <w:rsid w:val="00865F5F"/>
    <w:rsid w:val="00872C00"/>
    <w:rsid w:val="00881A5A"/>
    <w:rsid w:val="0088200B"/>
    <w:rsid w:val="00887F36"/>
    <w:rsid w:val="00890A4F"/>
    <w:rsid w:val="00893DFC"/>
    <w:rsid w:val="008A01EA"/>
    <w:rsid w:val="008A23C0"/>
    <w:rsid w:val="008A3568"/>
    <w:rsid w:val="008A3ACD"/>
    <w:rsid w:val="008A4FE4"/>
    <w:rsid w:val="008B2279"/>
    <w:rsid w:val="008B2B40"/>
    <w:rsid w:val="008B391B"/>
    <w:rsid w:val="008C24A8"/>
    <w:rsid w:val="008C50F3"/>
    <w:rsid w:val="008C51A4"/>
    <w:rsid w:val="008C7EFE"/>
    <w:rsid w:val="008D03B9"/>
    <w:rsid w:val="008D2896"/>
    <w:rsid w:val="008D30C7"/>
    <w:rsid w:val="008D34E6"/>
    <w:rsid w:val="008E54C8"/>
    <w:rsid w:val="008F18D6"/>
    <w:rsid w:val="008F2C9B"/>
    <w:rsid w:val="008F797B"/>
    <w:rsid w:val="0090019A"/>
    <w:rsid w:val="00904780"/>
    <w:rsid w:val="009048B2"/>
    <w:rsid w:val="00904CC9"/>
    <w:rsid w:val="0090635B"/>
    <w:rsid w:val="00914F81"/>
    <w:rsid w:val="00922385"/>
    <w:rsid w:val="009223DF"/>
    <w:rsid w:val="009226C1"/>
    <w:rsid w:val="00923406"/>
    <w:rsid w:val="0092529B"/>
    <w:rsid w:val="00930A74"/>
    <w:rsid w:val="00930A9B"/>
    <w:rsid w:val="00936091"/>
    <w:rsid w:val="00936D2A"/>
    <w:rsid w:val="00940D8A"/>
    <w:rsid w:val="00944A77"/>
    <w:rsid w:val="00950944"/>
    <w:rsid w:val="00957F1F"/>
    <w:rsid w:val="00962258"/>
    <w:rsid w:val="00967398"/>
    <w:rsid w:val="009678B7"/>
    <w:rsid w:val="009717F1"/>
    <w:rsid w:val="0097239D"/>
    <w:rsid w:val="009774EB"/>
    <w:rsid w:val="00980EEF"/>
    <w:rsid w:val="00981A8E"/>
    <w:rsid w:val="009903C3"/>
    <w:rsid w:val="009920E1"/>
    <w:rsid w:val="00992D9C"/>
    <w:rsid w:val="00992FC6"/>
    <w:rsid w:val="00996CB8"/>
    <w:rsid w:val="009A404E"/>
    <w:rsid w:val="009B2E97"/>
    <w:rsid w:val="009B303C"/>
    <w:rsid w:val="009B5146"/>
    <w:rsid w:val="009B5181"/>
    <w:rsid w:val="009C016F"/>
    <w:rsid w:val="009C418E"/>
    <w:rsid w:val="009C442C"/>
    <w:rsid w:val="009C4EEA"/>
    <w:rsid w:val="009D2FC5"/>
    <w:rsid w:val="009D5183"/>
    <w:rsid w:val="009D623F"/>
    <w:rsid w:val="009E07F4"/>
    <w:rsid w:val="009E09BE"/>
    <w:rsid w:val="009E1D5F"/>
    <w:rsid w:val="009E3221"/>
    <w:rsid w:val="009E3D46"/>
    <w:rsid w:val="009E3DF1"/>
    <w:rsid w:val="009E4D19"/>
    <w:rsid w:val="009F1404"/>
    <w:rsid w:val="009F25DD"/>
    <w:rsid w:val="009F309B"/>
    <w:rsid w:val="009F392E"/>
    <w:rsid w:val="009F4F80"/>
    <w:rsid w:val="009F52B4"/>
    <w:rsid w:val="009F53C5"/>
    <w:rsid w:val="009F69FE"/>
    <w:rsid w:val="00A04D7F"/>
    <w:rsid w:val="00A07078"/>
    <w:rsid w:val="00A0740E"/>
    <w:rsid w:val="00A4050F"/>
    <w:rsid w:val="00A47B7A"/>
    <w:rsid w:val="00A50641"/>
    <w:rsid w:val="00A51ACE"/>
    <w:rsid w:val="00A530BF"/>
    <w:rsid w:val="00A6177B"/>
    <w:rsid w:val="00A620B8"/>
    <w:rsid w:val="00A62E74"/>
    <w:rsid w:val="00A66030"/>
    <w:rsid w:val="00A66136"/>
    <w:rsid w:val="00A67C50"/>
    <w:rsid w:val="00A71189"/>
    <w:rsid w:val="00A7364A"/>
    <w:rsid w:val="00A74DCC"/>
    <w:rsid w:val="00A753ED"/>
    <w:rsid w:val="00A77512"/>
    <w:rsid w:val="00A8227E"/>
    <w:rsid w:val="00A94C2F"/>
    <w:rsid w:val="00A94F0E"/>
    <w:rsid w:val="00A95445"/>
    <w:rsid w:val="00AA4CBB"/>
    <w:rsid w:val="00AA65FA"/>
    <w:rsid w:val="00AA7351"/>
    <w:rsid w:val="00AC3E83"/>
    <w:rsid w:val="00AC59BD"/>
    <w:rsid w:val="00AC678D"/>
    <w:rsid w:val="00AD056F"/>
    <w:rsid w:val="00AD0C7B"/>
    <w:rsid w:val="00AD1C3D"/>
    <w:rsid w:val="00AD38D0"/>
    <w:rsid w:val="00AD5F1A"/>
    <w:rsid w:val="00AD6731"/>
    <w:rsid w:val="00AF2E9E"/>
    <w:rsid w:val="00AF5943"/>
    <w:rsid w:val="00B008D5"/>
    <w:rsid w:val="00B00CFD"/>
    <w:rsid w:val="00B01542"/>
    <w:rsid w:val="00B02F73"/>
    <w:rsid w:val="00B0619F"/>
    <w:rsid w:val="00B101FD"/>
    <w:rsid w:val="00B13A26"/>
    <w:rsid w:val="00B15D0D"/>
    <w:rsid w:val="00B22106"/>
    <w:rsid w:val="00B31D98"/>
    <w:rsid w:val="00B331AB"/>
    <w:rsid w:val="00B344A3"/>
    <w:rsid w:val="00B46BA5"/>
    <w:rsid w:val="00B479CC"/>
    <w:rsid w:val="00B50AB2"/>
    <w:rsid w:val="00B53E41"/>
    <w:rsid w:val="00B5431A"/>
    <w:rsid w:val="00B54C83"/>
    <w:rsid w:val="00B56EB2"/>
    <w:rsid w:val="00B75DE2"/>
    <w:rsid w:val="00B75EE1"/>
    <w:rsid w:val="00B77481"/>
    <w:rsid w:val="00B81CBE"/>
    <w:rsid w:val="00B8518B"/>
    <w:rsid w:val="00B861EA"/>
    <w:rsid w:val="00B90FC2"/>
    <w:rsid w:val="00B93566"/>
    <w:rsid w:val="00B94742"/>
    <w:rsid w:val="00B94F10"/>
    <w:rsid w:val="00B97CC3"/>
    <w:rsid w:val="00BA2F47"/>
    <w:rsid w:val="00BB2B1E"/>
    <w:rsid w:val="00BB34F5"/>
    <w:rsid w:val="00BC0405"/>
    <w:rsid w:val="00BC06C4"/>
    <w:rsid w:val="00BC5413"/>
    <w:rsid w:val="00BC5755"/>
    <w:rsid w:val="00BC62DD"/>
    <w:rsid w:val="00BD6C04"/>
    <w:rsid w:val="00BD76C3"/>
    <w:rsid w:val="00BD7E91"/>
    <w:rsid w:val="00BD7F0D"/>
    <w:rsid w:val="00BE06DC"/>
    <w:rsid w:val="00BF54FE"/>
    <w:rsid w:val="00BF6922"/>
    <w:rsid w:val="00BF6AEC"/>
    <w:rsid w:val="00C01A3A"/>
    <w:rsid w:val="00C02D0A"/>
    <w:rsid w:val="00C03A6E"/>
    <w:rsid w:val="00C05C11"/>
    <w:rsid w:val="00C13860"/>
    <w:rsid w:val="00C226C0"/>
    <w:rsid w:val="00C24A6A"/>
    <w:rsid w:val="00C30CA8"/>
    <w:rsid w:val="00C3492B"/>
    <w:rsid w:val="00C36679"/>
    <w:rsid w:val="00C42FE6"/>
    <w:rsid w:val="00C44F6A"/>
    <w:rsid w:val="00C51B48"/>
    <w:rsid w:val="00C53FFF"/>
    <w:rsid w:val="00C6198E"/>
    <w:rsid w:val="00C708EA"/>
    <w:rsid w:val="00C71821"/>
    <w:rsid w:val="00C73385"/>
    <w:rsid w:val="00C778A5"/>
    <w:rsid w:val="00C86957"/>
    <w:rsid w:val="00C95162"/>
    <w:rsid w:val="00CB05FC"/>
    <w:rsid w:val="00CB6A37"/>
    <w:rsid w:val="00CB7684"/>
    <w:rsid w:val="00CC2699"/>
    <w:rsid w:val="00CC7C8F"/>
    <w:rsid w:val="00CD1FC4"/>
    <w:rsid w:val="00CE1C97"/>
    <w:rsid w:val="00CF034F"/>
    <w:rsid w:val="00CF2936"/>
    <w:rsid w:val="00D0273B"/>
    <w:rsid w:val="00D034A0"/>
    <w:rsid w:val="00D0732C"/>
    <w:rsid w:val="00D12130"/>
    <w:rsid w:val="00D12C76"/>
    <w:rsid w:val="00D173CC"/>
    <w:rsid w:val="00D21061"/>
    <w:rsid w:val="00D24AE7"/>
    <w:rsid w:val="00D271D7"/>
    <w:rsid w:val="00D322B7"/>
    <w:rsid w:val="00D33D4C"/>
    <w:rsid w:val="00D4108E"/>
    <w:rsid w:val="00D521D0"/>
    <w:rsid w:val="00D55077"/>
    <w:rsid w:val="00D6163D"/>
    <w:rsid w:val="00D771F6"/>
    <w:rsid w:val="00D831A3"/>
    <w:rsid w:val="00D8421D"/>
    <w:rsid w:val="00D85204"/>
    <w:rsid w:val="00D90C8B"/>
    <w:rsid w:val="00D97BE3"/>
    <w:rsid w:val="00DA1C67"/>
    <w:rsid w:val="00DA27EA"/>
    <w:rsid w:val="00DA3711"/>
    <w:rsid w:val="00DA7BD2"/>
    <w:rsid w:val="00DB58AA"/>
    <w:rsid w:val="00DB6450"/>
    <w:rsid w:val="00DC430B"/>
    <w:rsid w:val="00DC60F1"/>
    <w:rsid w:val="00DD46F3"/>
    <w:rsid w:val="00DE51A5"/>
    <w:rsid w:val="00DE56F2"/>
    <w:rsid w:val="00DE6AC7"/>
    <w:rsid w:val="00DF116D"/>
    <w:rsid w:val="00DF4DDD"/>
    <w:rsid w:val="00DF7BAA"/>
    <w:rsid w:val="00E014A7"/>
    <w:rsid w:val="00E03018"/>
    <w:rsid w:val="00E03B03"/>
    <w:rsid w:val="00E04079"/>
    <w:rsid w:val="00E04A7B"/>
    <w:rsid w:val="00E125E0"/>
    <w:rsid w:val="00E16FF7"/>
    <w:rsid w:val="00E1732F"/>
    <w:rsid w:val="00E2241A"/>
    <w:rsid w:val="00E26D68"/>
    <w:rsid w:val="00E311B8"/>
    <w:rsid w:val="00E3341A"/>
    <w:rsid w:val="00E37AC7"/>
    <w:rsid w:val="00E37E06"/>
    <w:rsid w:val="00E44045"/>
    <w:rsid w:val="00E618C4"/>
    <w:rsid w:val="00E67218"/>
    <w:rsid w:val="00E70AB8"/>
    <w:rsid w:val="00E7218A"/>
    <w:rsid w:val="00E739C5"/>
    <w:rsid w:val="00E84C3A"/>
    <w:rsid w:val="00E86EF7"/>
    <w:rsid w:val="00E878EE"/>
    <w:rsid w:val="00EA23AF"/>
    <w:rsid w:val="00EA69AC"/>
    <w:rsid w:val="00EA6A2E"/>
    <w:rsid w:val="00EA6EC7"/>
    <w:rsid w:val="00EA74C6"/>
    <w:rsid w:val="00EB0835"/>
    <w:rsid w:val="00EB104F"/>
    <w:rsid w:val="00EB121E"/>
    <w:rsid w:val="00EB1EA8"/>
    <w:rsid w:val="00EB46E5"/>
    <w:rsid w:val="00EC4FA5"/>
    <w:rsid w:val="00EC613E"/>
    <w:rsid w:val="00ED0703"/>
    <w:rsid w:val="00ED1089"/>
    <w:rsid w:val="00ED14BD"/>
    <w:rsid w:val="00ED1E11"/>
    <w:rsid w:val="00ED2516"/>
    <w:rsid w:val="00EF1373"/>
    <w:rsid w:val="00F016C7"/>
    <w:rsid w:val="00F01B21"/>
    <w:rsid w:val="00F10AF7"/>
    <w:rsid w:val="00F12DEC"/>
    <w:rsid w:val="00F1715C"/>
    <w:rsid w:val="00F24845"/>
    <w:rsid w:val="00F310F8"/>
    <w:rsid w:val="00F35939"/>
    <w:rsid w:val="00F45607"/>
    <w:rsid w:val="00F4722B"/>
    <w:rsid w:val="00F54432"/>
    <w:rsid w:val="00F60DF5"/>
    <w:rsid w:val="00F6242F"/>
    <w:rsid w:val="00F64A78"/>
    <w:rsid w:val="00F659EB"/>
    <w:rsid w:val="00F66312"/>
    <w:rsid w:val="00F66DA9"/>
    <w:rsid w:val="00F673CB"/>
    <w:rsid w:val="00F705D1"/>
    <w:rsid w:val="00F82B00"/>
    <w:rsid w:val="00F83AE6"/>
    <w:rsid w:val="00F84891"/>
    <w:rsid w:val="00F85B8B"/>
    <w:rsid w:val="00F86BA6"/>
    <w:rsid w:val="00F8788B"/>
    <w:rsid w:val="00FA5522"/>
    <w:rsid w:val="00FB5DE8"/>
    <w:rsid w:val="00FB6342"/>
    <w:rsid w:val="00FC6389"/>
    <w:rsid w:val="00FE5309"/>
    <w:rsid w:val="00FE5F22"/>
    <w:rsid w:val="00FE69DC"/>
    <w:rsid w:val="00FE6AEC"/>
    <w:rsid w:val="00FE6D68"/>
    <w:rsid w:val="00FF71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32B133"/>
  <w15:docId w15:val="{C07C58A7-702C-4E36-84A3-E1E9F7521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1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15"/>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2"/>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6"/>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F4BA539237E46E0A576A5CDFB500188"/>
        <w:category>
          <w:name w:val="Obecné"/>
          <w:gallery w:val="placeholder"/>
        </w:category>
        <w:types>
          <w:type w:val="bbPlcHdr"/>
        </w:types>
        <w:behaviors>
          <w:behavior w:val="content"/>
        </w:behaviors>
        <w:guid w:val="{F3E70F72-B551-443C-AFC2-9DBAD91AEBF7}"/>
      </w:docPartPr>
      <w:docPartBody>
        <w:p w:rsidR="002E67DE" w:rsidRDefault="001D274F">
          <w:pPr>
            <w:pStyle w:val="0F4BA539237E46E0A576A5CDFB500188"/>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74F"/>
    <w:rsid w:val="001D274F"/>
    <w:rsid w:val="002E67DE"/>
    <w:rsid w:val="00D66D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0F4BA539237E46E0A576A5CDFB500188">
    <w:name w:val="0F4BA539237E46E0A576A5CDFB5001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05CB58FC-4AB5-4CA4-9934-F5A21C89B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9</Pages>
  <Words>3136</Words>
  <Characters>18505</Characters>
  <Application>Microsoft Office Word</Application>
  <DocSecurity>0</DocSecurity>
  <Lines>154</Lines>
  <Paragraphs>43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R_220422</vt:lpstr>
      <vt:lpstr/>
      <vt:lpstr>Titulek 1. úrovně </vt:lpstr>
      <vt:lpstr>    Titulek 2. úrovně</vt:lpstr>
      <vt:lpstr>        Titulek 3. úrovně</vt:lpstr>
    </vt:vector>
  </TitlesOfParts>
  <Manager>Fojta@spravazeleznic.cz</Manager>
  <Company>SŽ</Company>
  <LinksUpToDate>false</LinksUpToDate>
  <CharactersWithSpaces>21598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R_220422</dc:title>
  <dc:creator>Hanová Michaela, Ing.</dc:creator>
  <cp:lastModifiedBy>Rečková Radomíra, Ing.</cp:lastModifiedBy>
  <cp:revision>14</cp:revision>
  <cp:lastPrinted>2019-03-07T14:42:00Z</cp:lastPrinted>
  <dcterms:created xsi:type="dcterms:W3CDTF">2022-05-12T05:31:00Z</dcterms:created>
  <dcterms:modified xsi:type="dcterms:W3CDTF">2022-06-10T09:07:00Z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